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27D9167" w14:textId="77777777" w:rsidR="00A81FB7" w:rsidRPr="00C86C6F" w:rsidRDefault="00A81FB7" w:rsidP="00C86C6F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S.C. </w:t>
      </w:r>
      <w:proofErr w:type="spellStart"/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>Electrometal</w:t>
      </w:r>
      <w:proofErr w:type="spellEnd"/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 S.A. </w:t>
      </w:r>
    </w:p>
    <w:p w14:paraId="563FFFFF" w14:textId="77777777" w:rsidR="00A81FB7" w:rsidRPr="00C86C6F" w:rsidRDefault="00A81FB7" w:rsidP="00C86C6F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>Timi</w:t>
      </w:r>
      <w:r w:rsidRPr="00C86C6F">
        <w:rPr>
          <w:rFonts w:ascii="Cambria" w:hAnsi="Cambria" w:cs="Cambria"/>
          <w:b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>oara, str. Ardealului nr. 70,</w:t>
      </w:r>
    </w:p>
    <w:p w14:paraId="643AAC25" w14:textId="77777777" w:rsidR="0032597D" w:rsidRPr="00C86C6F" w:rsidRDefault="00A81FB7" w:rsidP="00C86C6F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>O.R.C. Timi</w:t>
      </w:r>
      <w:r w:rsidRPr="00C86C6F">
        <w:rPr>
          <w:rFonts w:ascii="Cambria" w:hAnsi="Cambria" w:cs="Cambria"/>
          <w:b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 J35/104/1991</w:t>
      </w:r>
    </w:p>
    <w:p w14:paraId="4BDE465A" w14:textId="280BB565" w:rsidR="00A81FB7" w:rsidRPr="00C86C6F" w:rsidRDefault="00A81FB7" w:rsidP="00C86C6F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>C.U.I. RO1830894</w:t>
      </w:r>
    </w:p>
    <w:p w14:paraId="4EFE75DC" w14:textId="77777777" w:rsidR="0032597D" w:rsidRPr="00C86C6F" w:rsidRDefault="0032597D" w:rsidP="00C86C6F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</w:p>
    <w:p w14:paraId="49C7951F" w14:textId="73E1BFD3" w:rsidR="0032597D" w:rsidRPr="00C86C6F" w:rsidRDefault="002C4AF3" w:rsidP="00C86C6F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>PROIECT DE HOTĂRÂRE</w:t>
      </w:r>
      <w:r w:rsidR="000F28E1"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 A ADUNĂRII GENERALE </w:t>
      </w:r>
      <w:r w:rsidR="00D16547"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EXTRAORDINARE </w:t>
      </w:r>
      <w:r w:rsidR="000F28E1" w:rsidRPr="00C86C6F">
        <w:rPr>
          <w:rFonts w:ascii="Book Antiqua" w:hAnsi="Book Antiqua" w:cs="Times New Roman"/>
          <w:b/>
          <w:sz w:val="24"/>
          <w:szCs w:val="24"/>
          <w:lang w:val="ro-RO"/>
        </w:rPr>
        <w:t>A AC</w:t>
      </w:r>
      <w:r w:rsidR="000F28E1" w:rsidRPr="00C86C6F">
        <w:rPr>
          <w:rFonts w:ascii="Cambria" w:hAnsi="Cambria" w:cs="Cambria"/>
          <w:b/>
          <w:sz w:val="24"/>
          <w:szCs w:val="24"/>
          <w:lang w:val="ro-RO"/>
        </w:rPr>
        <w:t>Ț</w:t>
      </w:r>
      <w:r w:rsidR="000F28E1" w:rsidRPr="00C86C6F">
        <w:rPr>
          <w:rFonts w:ascii="Book Antiqua" w:hAnsi="Book Antiqua" w:cs="Times New Roman"/>
          <w:b/>
          <w:sz w:val="24"/>
          <w:szCs w:val="24"/>
          <w:lang w:val="ro-RO"/>
        </w:rPr>
        <w:t>IONARILOR</w:t>
      </w:r>
    </w:p>
    <w:p w14:paraId="1CD63951" w14:textId="5F628B25" w:rsidR="0016283C" w:rsidRPr="00C86C6F" w:rsidRDefault="0016283C" w:rsidP="00C86C6F">
      <w:pPr>
        <w:spacing w:after="0pt" w:line="12pt" w:lineRule="auto"/>
        <w:jc w:val="center"/>
        <w:rPr>
          <w:rFonts w:ascii="Book Antiqua" w:hAnsi="Book Antiqua" w:cs="Times New Roman"/>
          <w:b/>
          <w:bCs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>S</w:t>
      </w:r>
      <w:r w:rsidR="00C845BD" w:rsidRPr="00C86C6F">
        <w:rPr>
          <w:rFonts w:ascii="Book Antiqua" w:hAnsi="Book Antiqua" w:cs="Times New Roman"/>
          <w:b/>
          <w:sz w:val="24"/>
          <w:szCs w:val="24"/>
          <w:lang w:val="ro-RO"/>
        </w:rPr>
        <w:t>.</w:t>
      </w: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>C</w:t>
      </w:r>
      <w:r w:rsidR="00C845BD" w:rsidRPr="00C86C6F">
        <w:rPr>
          <w:rFonts w:ascii="Book Antiqua" w:hAnsi="Book Antiqua" w:cs="Times New Roman"/>
          <w:b/>
          <w:sz w:val="24"/>
          <w:szCs w:val="24"/>
          <w:lang w:val="ro-RO"/>
        </w:rPr>
        <w:t>.</w:t>
      </w: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 </w:t>
      </w:r>
      <w:r w:rsidR="00EA20C7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ELECTROMETAL S.A.</w:t>
      </w:r>
    </w:p>
    <w:p w14:paraId="6280F207" w14:textId="27FD8A6A" w:rsidR="000F28E1" w:rsidRPr="00C86C6F" w:rsidRDefault="000F28E1" w:rsidP="00C86C6F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 xml:space="preserve">DIN DATA DE </w:t>
      </w:r>
      <w:r w:rsidR="00C86C6F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31</w:t>
      </w:r>
      <w:r w:rsidR="00CC72D7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.</w:t>
      </w:r>
      <w:r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0</w:t>
      </w:r>
      <w:r w:rsidR="00C86C6F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8</w:t>
      </w:r>
      <w:r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.202</w:t>
      </w:r>
      <w:r w:rsidR="00077BB1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6</w:t>
      </w:r>
      <w:r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, ORA 1</w:t>
      </w:r>
      <w:r w:rsidR="00C86C6F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1</w:t>
      </w:r>
    </w:p>
    <w:p w14:paraId="7C67E6B0" w14:textId="77777777" w:rsidR="0032597D" w:rsidRPr="00C86C6F" w:rsidRDefault="0032597D" w:rsidP="00C86C6F">
      <w:pPr>
        <w:spacing w:after="0pt" w:line="12pt" w:lineRule="auto"/>
        <w:ind w:firstLine="35.45pt"/>
        <w:jc w:val="both"/>
        <w:rPr>
          <w:rFonts w:ascii="Book Antiqua" w:hAnsi="Book Antiqua" w:cs="Times New Roman"/>
          <w:sz w:val="24"/>
          <w:szCs w:val="24"/>
          <w:lang w:val="ro-RO"/>
        </w:rPr>
      </w:pPr>
    </w:p>
    <w:p w14:paraId="0BE17EA8" w14:textId="7FC39C27" w:rsidR="00B93AF8" w:rsidRPr="00C86C6F" w:rsidRDefault="000F28E1" w:rsidP="00C86C6F">
      <w:pPr>
        <w:spacing w:after="0pt" w:line="12pt" w:lineRule="auto"/>
        <w:ind w:firstLine="18pt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Adunarea Generală </w:t>
      </w:r>
      <w:r w:rsidR="00D16547" w:rsidRPr="00C86C6F">
        <w:rPr>
          <w:rFonts w:ascii="Book Antiqua" w:hAnsi="Book Antiqua" w:cs="Times New Roman"/>
          <w:b/>
          <w:sz w:val="24"/>
          <w:szCs w:val="24"/>
          <w:lang w:val="ro-RO"/>
        </w:rPr>
        <w:t>Extrao</w:t>
      </w: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>rdinară a Ac</w:t>
      </w:r>
      <w:r w:rsidRPr="00C86C6F">
        <w:rPr>
          <w:rFonts w:ascii="Cambria" w:hAnsi="Cambria" w:cs="Cambria"/>
          <w:b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ionarilor S.C. </w:t>
      </w:r>
      <w:r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 xml:space="preserve">ELECTROMETAL S.A., </w:t>
      </w:r>
      <w:r w:rsidR="006940B7" w:rsidRPr="00C86C6F">
        <w:rPr>
          <w:rFonts w:ascii="Book Antiqua" w:hAnsi="Book Antiqua" w:cs="Times New Roman"/>
          <w:sz w:val="24"/>
          <w:szCs w:val="24"/>
          <w:lang w:val="ro-RO"/>
        </w:rPr>
        <w:t>Societate de drept român, c</w:t>
      </w:r>
      <w:r w:rsidR="0016283C" w:rsidRPr="00C86C6F">
        <w:rPr>
          <w:rFonts w:ascii="Book Antiqua" w:hAnsi="Book Antiqua" w:cs="Times New Roman"/>
          <w:sz w:val="24"/>
          <w:szCs w:val="24"/>
          <w:lang w:val="ro-RO"/>
        </w:rPr>
        <w:t>u sediul social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 xml:space="preserve"> </w:t>
      </w:r>
      <w:r w:rsidR="00E64FCC" w:rsidRPr="00C86C6F">
        <w:rPr>
          <w:rFonts w:ascii="Book Antiqua" w:hAnsi="Book Antiqua" w:cs="Times New Roman"/>
          <w:b/>
          <w:sz w:val="24"/>
          <w:szCs w:val="24"/>
          <w:lang w:val="ro-RO"/>
        </w:rPr>
        <w:t>î</w:t>
      </w:r>
      <w:r w:rsidR="0016283C" w:rsidRPr="00C86C6F">
        <w:rPr>
          <w:rFonts w:ascii="Book Antiqua" w:hAnsi="Book Antiqua" w:cs="Times New Roman"/>
          <w:b/>
          <w:sz w:val="24"/>
          <w:szCs w:val="24"/>
          <w:lang w:val="ro-RO"/>
        </w:rPr>
        <w:t>n</w:t>
      </w:r>
      <w:r w:rsidR="00E64FCC"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 </w:t>
      </w:r>
      <w:r w:rsidR="00CF283D" w:rsidRPr="00C86C6F">
        <w:rPr>
          <w:rFonts w:ascii="Book Antiqua" w:hAnsi="Book Antiqua" w:cs="Times New Roman"/>
          <w:b/>
          <w:sz w:val="24"/>
          <w:szCs w:val="24"/>
          <w:lang w:val="ro-RO"/>
        </w:rPr>
        <w:t>Timi</w:t>
      </w:r>
      <w:r w:rsidR="00CF283D" w:rsidRPr="00C86C6F">
        <w:rPr>
          <w:rFonts w:ascii="Cambria" w:hAnsi="Cambria" w:cs="Cambria"/>
          <w:b/>
          <w:sz w:val="24"/>
          <w:szCs w:val="24"/>
          <w:lang w:val="ro-RO"/>
        </w:rPr>
        <w:t>ș</w:t>
      </w:r>
      <w:r w:rsidR="00CF283D" w:rsidRPr="00C86C6F">
        <w:rPr>
          <w:rFonts w:ascii="Book Antiqua" w:hAnsi="Book Antiqua" w:cs="Times New Roman"/>
          <w:b/>
          <w:sz w:val="24"/>
          <w:szCs w:val="24"/>
          <w:lang w:val="ro-RO"/>
        </w:rPr>
        <w:t>oara</w:t>
      </w:r>
      <w:r w:rsidR="002A27C3"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, str. </w:t>
      </w:r>
      <w:r w:rsidR="00DE7B10" w:rsidRPr="00C86C6F">
        <w:rPr>
          <w:rFonts w:ascii="Book Antiqua" w:hAnsi="Book Antiqua" w:cs="Times New Roman"/>
          <w:b/>
          <w:sz w:val="24"/>
          <w:szCs w:val="24"/>
          <w:lang w:val="ro-RO"/>
        </w:rPr>
        <w:t>Ardealului nr.</w:t>
      </w:r>
      <w:r w:rsidR="00E64FCC"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 </w:t>
      </w:r>
      <w:r w:rsidR="00DE7B10" w:rsidRPr="00C86C6F">
        <w:rPr>
          <w:rFonts w:ascii="Book Antiqua" w:hAnsi="Book Antiqua" w:cs="Times New Roman"/>
          <w:b/>
          <w:sz w:val="24"/>
          <w:szCs w:val="24"/>
          <w:lang w:val="ro-RO"/>
        </w:rPr>
        <w:t>70</w:t>
      </w:r>
      <w:r w:rsidR="002A27C3" w:rsidRPr="00C86C6F">
        <w:rPr>
          <w:rFonts w:ascii="Book Antiqua" w:hAnsi="Book Antiqua" w:cs="Times New Roman"/>
          <w:b/>
          <w:sz w:val="24"/>
          <w:szCs w:val="24"/>
          <w:lang w:val="ro-RO"/>
        </w:rPr>
        <w:t>,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 xml:space="preserve"> </w:t>
      </w:r>
      <w:r w:rsidR="00CF283D" w:rsidRPr="00C86C6F">
        <w:rPr>
          <w:rFonts w:ascii="Book Antiqua" w:hAnsi="Book Antiqua" w:cs="Times New Roman"/>
          <w:sz w:val="24"/>
          <w:szCs w:val="24"/>
          <w:lang w:val="ro-RO"/>
        </w:rPr>
        <w:t>înregistrată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 xml:space="preserve"> la O</w:t>
      </w:r>
      <w:r w:rsidR="0080073F" w:rsidRPr="00C86C6F">
        <w:rPr>
          <w:rFonts w:ascii="Book Antiqua" w:hAnsi="Book Antiqua" w:cs="Times New Roman"/>
          <w:sz w:val="24"/>
          <w:szCs w:val="24"/>
          <w:lang w:val="ro-RO"/>
        </w:rPr>
        <w:t>.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R</w:t>
      </w:r>
      <w:r w:rsidR="0080073F" w:rsidRPr="00C86C6F">
        <w:rPr>
          <w:rFonts w:ascii="Book Antiqua" w:hAnsi="Book Antiqua" w:cs="Times New Roman"/>
          <w:sz w:val="24"/>
          <w:szCs w:val="24"/>
          <w:lang w:val="ro-RO"/>
        </w:rPr>
        <w:t>.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C</w:t>
      </w:r>
      <w:r w:rsidR="0080073F" w:rsidRPr="00C86C6F">
        <w:rPr>
          <w:rFonts w:ascii="Book Antiqua" w:hAnsi="Book Antiqua" w:cs="Times New Roman"/>
          <w:sz w:val="24"/>
          <w:szCs w:val="24"/>
          <w:lang w:val="ro-RO"/>
        </w:rPr>
        <w:t>. Timi</w:t>
      </w:r>
      <w:r w:rsidR="0080073F" w:rsidRPr="00C86C6F">
        <w:rPr>
          <w:rFonts w:ascii="Cambria" w:hAnsi="Cambria" w:cs="Cambria"/>
          <w:sz w:val="24"/>
          <w:szCs w:val="24"/>
          <w:lang w:val="ro-RO"/>
        </w:rPr>
        <w:t>ș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 xml:space="preserve"> sub nr. J35/104/1991, av</w:t>
      </w:r>
      <w:r w:rsidR="00E64FCC" w:rsidRPr="00C86C6F">
        <w:rPr>
          <w:rFonts w:ascii="Book Antiqua" w:hAnsi="Book Antiqua" w:cs="Times New Roman"/>
          <w:sz w:val="24"/>
          <w:szCs w:val="24"/>
          <w:lang w:val="ro-RO"/>
        </w:rPr>
        <w:t>â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 xml:space="preserve">nd Cod unic de </w:t>
      </w:r>
      <w:r w:rsidR="00E64FCC" w:rsidRPr="00C86C6F">
        <w:rPr>
          <w:rFonts w:ascii="Book Antiqua" w:hAnsi="Book Antiqua" w:cs="Times New Roman"/>
          <w:sz w:val="24"/>
          <w:szCs w:val="24"/>
          <w:lang w:val="ro-RO"/>
        </w:rPr>
        <w:t>î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nregistrare  RO1830894,</w:t>
      </w:r>
      <w:r w:rsidR="00D87458" w:rsidRPr="00C86C6F">
        <w:rPr>
          <w:rFonts w:ascii="Book Antiqua" w:hAnsi="Book Antiqua" w:cs="Times New Roman"/>
          <w:sz w:val="24"/>
          <w:szCs w:val="24"/>
          <w:lang w:val="ro-RO"/>
        </w:rPr>
        <w:t xml:space="preserve"> </w:t>
      </w:r>
      <w:r w:rsidR="0080073F" w:rsidRPr="00C86C6F">
        <w:rPr>
          <w:rFonts w:ascii="Book Antiqua" w:hAnsi="Book Antiqua" w:cs="Times New Roman"/>
          <w:sz w:val="24"/>
          <w:szCs w:val="24"/>
          <w:lang w:val="ro-RO"/>
        </w:rPr>
        <w:t>î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n conformitate cu Legea 31/1990 republicat</w:t>
      </w:r>
      <w:r w:rsidR="00E64FCC" w:rsidRPr="00C86C6F">
        <w:rPr>
          <w:rFonts w:ascii="Book Antiqua" w:hAnsi="Book Antiqua" w:cs="Times New Roman"/>
          <w:sz w:val="24"/>
          <w:szCs w:val="24"/>
          <w:lang w:val="ro-RO"/>
        </w:rPr>
        <w:t>ă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 xml:space="preserve"> </w:t>
      </w:r>
      <w:r w:rsidR="00E64FCC" w:rsidRPr="00C86C6F">
        <w:rPr>
          <w:rFonts w:ascii="Book Antiqua" w:hAnsi="Book Antiqua" w:cs="Times New Roman"/>
          <w:sz w:val="24"/>
          <w:szCs w:val="24"/>
          <w:lang w:val="ro-RO"/>
        </w:rPr>
        <w:t>î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n 2004, cu complet</w:t>
      </w:r>
      <w:r w:rsidR="00E64FCC" w:rsidRPr="00C86C6F">
        <w:rPr>
          <w:rFonts w:ascii="Book Antiqua" w:hAnsi="Book Antiqua" w:cs="Times New Roman"/>
          <w:sz w:val="24"/>
          <w:szCs w:val="24"/>
          <w:lang w:val="ro-RO"/>
        </w:rPr>
        <w:t>ă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 xml:space="preserve">rile </w:t>
      </w:r>
      <w:r w:rsidR="00E64FCC" w:rsidRPr="00C86C6F">
        <w:rPr>
          <w:rFonts w:ascii="Cambria" w:hAnsi="Cambria" w:cs="Cambria"/>
          <w:sz w:val="24"/>
          <w:szCs w:val="24"/>
          <w:lang w:val="ro-RO"/>
        </w:rPr>
        <w:t>ș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i modific</w:t>
      </w:r>
      <w:r w:rsidR="00E64FCC" w:rsidRPr="00C86C6F">
        <w:rPr>
          <w:rFonts w:ascii="Book Antiqua" w:hAnsi="Book Antiqua" w:cs="Times New Roman"/>
          <w:sz w:val="24"/>
          <w:szCs w:val="24"/>
          <w:lang w:val="ro-RO"/>
        </w:rPr>
        <w:t>ă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rile ulterioare, Legea nr.</w:t>
      </w:r>
      <w:r w:rsidR="0016283C" w:rsidRPr="00C86C6F">
        <w:rPr>
          <w:rFonts w:ascii="Book Antiqua" w:hAnsi="Book Antiqua" w:cs="Times New Roman"/>
          <w:sz w:val="24"/>
          <w:szCs w:val="24"/>
          <w:lang w:val="ro-RO"/>
        </w:rPr>
        <w:t xml:space="preserve"> 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297/2004</w:t>
      </w:r>
      <w:r w:rsidR="0080073F" w:rsidRPr="00C86C6F">
        <w:rPr>
          <w:rFonts w:ascii="Book Antiqua" w:hAnsi="Book Antiqua" w:cs="Times New Roman"/>
          <w:sz w:val="24"/>
          <w:szCs w:val="24"/>
          <w:lang w:val="ro-RO"/>
        </w:rPr>
        <w:t>,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 xml:space="preserve"> Legea</w:t>
      </w:r>
      <w:r w:rsidR="0016283C" w:rsidRPr="00C86C6F">
        <w:rPr>
          <w:rFonts w:ascii="Book Antiqua" w:hAnsi="Book Antiqua" w:cs="Times New Roman"/>
          <w:sz w:val="24"/>
          <w:szCs w:val="24"/>
          <w:lang w:val="ro-RO"/>
        </w:rPr>
        <w:t xml:space="preserve"> nr. 24/2017, Regulamentul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 xml:space="preserve"> A</w:t>
      </w:r>
      <w:r w:rsidR="0080073F" w:rsidRPr="00C86C6F">
        <w:rPr>
          <w:rFonts w:ascii="Book Antiqua" w:hAnsi="Book Antiqua" w:cs="Times New Roman"/>
          <w:sz w:val="24"/>
          <w:szCs w:val="24"/>
          <w:lang w:val="ro-RO"/>
        </w:rPr>
        <w:t>.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S</w:t>
      </w:r>
      <w:r w:rsidR="0080073F" w:rsidRPr="00C86C6F">
        <w:rPr>
          <w:rFonts w:ascii="Book Antiqua" w:hAnsi="Book Antiqua" w:cs="Times New Roman"/>
          <w:sz w:val="24"/>
          <w:szCs w:val="24"/>
          <w:lang w:val="ro-RO"/>
        </w:rPr>
        <w:t>.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F</w:t>
      </w:r>
      <w:r w:rsidR="0080073F" w:rsidRPr="00C86C6F">
        <w:rPr>
          <w:rFonts w:ascii="Book Antiqua" w:hAnsi="Book Antiqua" w:cs="Times New Roman"/>
          <w:sz w:val="24"/>
          <w:szCs w:val="24"/>
          <w:lang w:val="ro-RO"/>
        </w:rPr>
        <w:t>.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 xml:space="preserve"> nr.</w:t>
      </w:r>
      <w:r w:rsidR="0016283C" w:rsidRPr="00C86C6F">
        <w:rPr>
          <w:rFonts w:ascii="Book Antiqua" w:hAnsi="Book Antiqua" w:cs="Times New Roman"/>
          <w:sz w:val="24"/>
          <w:szCs w:val="24"/>
          <w:lang w:val="ro-RO"/>
        </w:rPr>
        <w:t xml:space="preserve"> 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5</w:t>
      </w:r>
      <w:r w:rsidR="00445ED4" w:rsidRPr="00C86C6F">
        <w:rPr>
          <w:rFonts w:ascii="Book Antiqua" w:hAnsi="Book Antiqua" w:cs="Times New Roman"/>
          <w:sz w:val="24"/>
          <w:szCs w:val="24"/>
          <w:lang w:val="ro-RO"/>
        </w:rPr>
        <w:t>/2018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 xml:space="preserve"> </w:t>
      </w:r>
      <w:r w:rsidR="0080073F" w:rsidRPr="00C86C6F">
        <w:rPr>
          <w:rFonts w:ascii="Cambria" w:hAnsi="Cambria" w:cs="Cambria"/>
          <w:sz w:val="24"/>
          <w:szCs w:val="24"/>
          <w:lang w:val="ro-RO"/>
        </w:rPr>
        <w:t>ș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i dispozi</w:t>
      </w:r>
      <w:r w:rsidR="00E64FCC" w:rsidRPr="00C86C6F">
        <w:rPr>
          <w:rFonts w:ascii="Cambria" w:hAnsi="Cambria" w:cs="Cambria"/>
          <w:sz w:val="24"/>
          <w:szCs w:val="24"/>
          <w:lang w:val="ro-RO"/>
        </w:rPr>
        <w:t>ț</w:t>
      </w:r>
      <w:r w:rsidR="002A27C3" w:rsidRPr="00C86C6F">
        <w:rPr>
          <w:rFonts w:ascii="Book Antiqua" w:hAnsi="Book Antiqua" w:cs="Times New Roman"/>
          <w:sz w:val="24"/>
          <w:szCs w:val="24"/>
          <w:lang w:val="ro-RO"/>
        </w:rPr>
        <w:t>ii</w:t>
      </w:r>
      <w:r w:rsidR="00B93AF8" w:rsidRPr="00C86C6F">
        <w:rPr>
          <w:rFonts w:ascii="Book Antiqua" w:hAnsi="Book Antiqua" w:cs="Times New Roman"/>
          <w:sz w:val="24"/>
          <w:szCs w:val="24"/>
          <w:lang w:val="ro-RO"/>
        </w:rPr>
        <w:t>le Actului Constitutiv</w:t>
      </w:r>
      <w:r w:rsidR="0016283C" w:rsidRPr="00C86C6F">
        <w:rPr>
          <w:rFonts w:ascii="Book Antiqua" w:hAnsi="Book Antiqua" w:cs="Times New Roman"/>
          <w:sz w:val="24"/>
          <w:szCs w:val="24"/>
          <w:lang w:val="ro-RO"/>
        </w:rPr>
        <w:t xml:space="preserve">, 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CONVOCATĂ legal 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i STATUTAR </w:t>
      </w:r>
      <w:r w:rsidR="00B93AF8" w:rsidRPr="00C86C6F">
        <w:rPr>
          <w:rFonts w:ascii="Book Antiqua" w:hAnsi="Book Antiqua" w:cs="Times New Roman"/>
          <w:sz w:val="24"/>
          <w:szCs w:val="24"/>
          <w:lang w:val="ro-RO"/>
        </w:rPr>
        <w:t xml:space="preserve">pentru data de </w:t>
      </w:r>
      <w:r w:rsidR="00C86C6F" w:rsidRPr="00C86C6F">
        <w:rPr>
          <w:rFonts w:ascii="Book Antiqua" w:hAnsi="Book Antiqua" w:cs="Times New Roman"/>
          <w:b/>
          <w:sz w:val="24"/>
          <w:szCs w:val="24"/>
          <w:lang w:val="ro-RO"/>
        </w:rPr>
        <w:t>31</w:t>
      </w:r>
      <w:r w:rsidR="00B93AF8" w:rsidRPr="00C86C6F">
        <w:rPr>
          <w:rFonts w:ascii="Book Antiqua" w:hAnsi="Book Antiqua" w:cs="Times New Roman"/>
          <w:b/>
          <w:sz w:val="24"/>
          <w:szCs w:val="24"/>
          <w:lang w:val="ro-RO"/>
        </w:rPr>
        <w:t>.</w:t>
      </w:r>
      <w:r w:rsidR="00CC72D7" w:rsidRPr="00C86C6F">
        <w:rPr>
          <w:rFonts w:ascii="Book Antiqua" w:hAnsi="Book Antiqua" w:cs="Times New Roman"/>
          <w:b/>
          <w:sz w:val="24"/>
          <w:szCs w:val="24"/>
          <w:lang w:val="ro-RO"/>
        </w:rPr>
        <w:t>0</w:t>
      </w:r>
      <w:r w:rsidR="00C86C6F" w:rsidRPr="00C86C6F">
        <w:rPr>
          <w:rFonts w:ascii="Book Antiqua" w:hAnsi="Book Antiqua" w:cs="Times New Roman"/>
          <w:b/>
          <w:sz w:val="24"/>
          <w:szCs w:val="24"/>
          <w:lang w:val="ro-RO"/>
        </w:rPr>
        <w:t>8</w:t>
      </w:r>
      <w:r w:rsidR="00B93AF8" w:rsidRPr="00C86C6F">
        <w:rPr>
          <w:rFonts w:ascii="Book Antiqua" w:hAnsi="Book Antiqua" w:cs="Times New Roman"/>
          <w:b/>
          <w:sz w:val="24"/>
          <w:szCs w:val="24"/>
          <w:lang w:val="ro-RO"/>
        </w:rPr>
        <w:t>.202</w:t>
      </w:r>
      <w:r w:rsidR="00077BB1" w:rsidRPr="00C86C6F">
        <w:rPr>
          <w:rFonts w:ascii="Book Antiqua" w:hAnsi="Book Antiqua" w:cs="Times New Roman"/>
          <w:b/>
          <w:sz w:val="24"/>
          <w:szCs w:val="24"/>
          <w:lang w:val="ro-RO"/>
        </w:rPr>
        <w:t>6</w:t>
      </w:r>
      <w:r w:rsidR="006940B7" w:rsidRPr="00C86C6F">
        <w:rPr>
          <w:rFonts w:ascii="Book Antiqua" w:hAnsi="Book Antiqua" w:cs="Times New Roman"/>
          <w:b/>
          <w:sz w:val="24"/>
          <w:szCs w:val="24"/>
          <w:lang w:val="ro-RO"/>
        </w:rPr>
        <w:t>,</w:t>
      </w:r>
      <w:r w:rsidR="00B93AF8" w:rsidRPr="00C86C6F">
        <w:rPr>
          <w:rFonts w:ascii="Book Antiqua" w:hAnsi="Book Antiqua" w:cs="Times New Roman"/>
          <w:sz w:val="24"/>
          <w:szCs w:val="24"/>
          <w:lang w:val="ro-RO"/>
        </w:rPr>
        <w:t xml:space="preserve"> ora </w:t>
      </w:r>
      <w:r w:rsidR="00B93AF8" w:rsidRPr="00C86C6F">
        <w:rPr>
          <w:rFonts w:ascii="Book Antiqua" w:hAnsi="Book Antiqua" w:cs="Times New Roman"/>
          <w:b/>
          <w:sz w:val="24"/>
          <w:szCs w:val="24"/>
          <w:lang w:val="ro-RO"/>
        </w:rPr>
        <w:t>1</w:t>
      </w:r>
      <w:r w:rsidR="00C86C6F" w:rsidRPr="00C86C6F">
        <w:rPr>
          <w:rFonts w:ascii="Book Antiqua" w:hAnsi="Book Antiqua" w:cs="Times New Roman"/>
          <w:b/>
          <w:sz w:val="24"/>
          <w:szCs w:val="24"/>
          <w:lang w:val="ro-RO"/>
        </w:rPr>
        <w:t>1</w:t>
      </w: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, </w:t>
      </w:r>
      <w:r w:rsidRPr="00C86C6F">
        <w:rPr>
          <w:rFonts w:ascii="Book Antiqua" w:hAnsi="Book Antiqua" w:cs="Times New Roman"/>
          <w:bCs/>
          <w:sz w:val="24"/>
          <w:szCs w:val="24"/>
          <w:lang w:val="ro-RO"/>
        </w:rPr>
        <w:t>la</w:t>
      </w: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 </w:t>
      </w:r>
      <w:r w:rsidR="00B93AF8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>sediul societ</w:t>
      </w:r>
      <w:r w:rsidR="00E64FCC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>ă</w:t>
      </w:r>
      <w:r w:rsidR="00E64FCC" w:rsidRPr="00C86C6F">
        <w:rPr>
          <w:rFonts w:ascii="Cambria" w:hAnsi="Cambria" w:cs="Cambria"/>
          <w:sz w:val="24"/>
          <w:szCs w:val="24"/>
          <w:u w:val="single"/>
          <w:lang w:val="ro-RO"/>
        </w:rPr>
        <w:t>ț</w:t>
      </w:r>
      <w:r w:rsidR="00B93AF8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 xml:space="preserve">ii din </w:t>
      </w:r>
      <w:r w:rsidR="00D87458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>Timi</w:t>
      </w:r>
      <w:r w:rsidR="00E64FCC" w:rsidRPr="00C86C6F">
        <w:rPr>
          <w:rFonts w:ascii="Cambria" w:hAnsi="Cambria" w:cs="Cambria"/>
          <w:sz w:val="24"/>
          <w:szCs w:val="24"/>
          <w:u w:val="single"/>
          <w:lang w:val="ro-RO"/>
        </w:rPr>
        <w:t>ș</w:t>
      </w:r>
      <w:r w:rsidR="00D87458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 xml:space="preserve">oara, </w:t>
      </w:r>
      <w:r w:rsidR="00B93AF8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>str. Ardealului nr.</w:t>
      </w:r>
      <w:r w:rsidR="00E64FCC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 xml:space="preserve"> </w:t>
      </w:r>
      <w:r w:rsidR="00B93AF8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>70,</w:t>
      </w:r>
      <w:r w:rsidR="0016283C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 xml:space="preserve"> </w:t>
      </w:r>
      <w:r w:rsidR="00B93AF8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 xml:space="preserve">sala de </w:t>
      </w:r>
      <w:r w:rsidR="00E64FCC" w:rsidRPr="00C86C6F">
        <w:rPr>
          <w:rFonts w:ascii="Cambria" w:hAnsi="Cambria" w:cs="Cambria"/>
          <w:sz w:val="24"/>
          <w:szCs w:val="24"/>
          <w:u w:val="single"/>
          <w:lang w:val="ro-RO"/>
        </w:rPr>
        <w:t>ș</w:t>
      </w:r>
      <w:r w:rsidR="00B93AF8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>edin</w:t>
      </w:r>
      <w:r w:rsidR="00E64FCC" w:rsidRPr="00C86C6F">
        <w:rPr>
          <w:rFonts w:ascii="Cambria" w:hAnsi="Cambria" w:cs="Cambria"/>
          <w:sz w:val="24"/>
          <w:szCs w:val="24"/>
          <w:u w:val="single"/>
          <w:lang w:val="ro-RO"/>
        </w:rPr>
        <w:t>ț</w:t>
      </w:r>
      <w:r w:rsidR="00B93AF8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>e</w:t>
      </w:r>
      <w:r w:rsidR="0080073F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>,</w:t>
      </w:r>
      <w:r w:rsidR="00B93AF8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 xml:space="preserve"> etaj </w:t>
      </w:r>
      <w:r w:rsidR="00CD7D97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>1</w:t>
      </w:r>
      <w:r w:rsidR="0080073F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>,</w:t>
      </w:r>
      <w:r w:rsidR="00CD7D97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 xml:space="preserve"> cam.</w:t>
      </w:r>
      <w:r w:rsidR="00B93AF8" w:rsidRPr="00C86C6F">
        <w:rPr>
          <w:rFonts w:ascii="Book Antiqua" w:hAnsi="Book Antiqua" w:cs="Times New Roman"/>
          <w:sz w:val="24"/>
          <w:szCs w:val="24"/>
          <w:u w:val="single"/>
          <w:lang w:val="ro-RO"/>
        </w:rPr>
        <w:t xml:space="preserve"> B4</w:t>
      </w:r>
      <w:r w:rsidR="00B93AF8" w:rsidRPr="00C86C6F">
        <w:rPr>
          <w:rFonts w:ascii="Book Antiqua" w:hAnsi="Book Antiqua" w:cs="Times New Roman"/>
          <w:sz w:val="24"/>
          <w:szCs w:val="24"/>
          <w:lang w:val="ro-RO"/>
        </w:rPr>
        <w:t>.</w:t>
      </w:r>
    </w:p>
    <w:p w14:paraId="32D6D392" w14:textId="7D5B8DE5" w:rsidR="000F28E1" w:rsidRPr="00C86C6F" w:rsidRDefault="00E64FCC" w:rsidP="00C86C6F">
      <w:pPr>
        <w:spacing w:after="0pt" w:line="12pt" w:lineRule="auto"/>
        <w:ind w:firstLine="35.45pt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t>Î</w:t>
      </w:r>
      <w:r w:rsidR="00B93AF8" w:rsidRPr="00C86C6F">
        <w:rPr>
          <w:rFonts w:ascii="Book Antiqua" w:hAnsi="Book Antiqua" w:cs="Times New Roman"/>
          <w:sz w:val="24"/>
          <w:szCs w:val="24"/>
          <w:lang w:val="ro-RO"/>
        </w:rPr>
        <w:t xml:space="preserve">n cadrul </w:t>
      </w:r>
      <w:r w:rsidR="00CF283D" w:rsidRPr="00C86C6F">
        <w:rPr>
          <w:rFonts w:ascii="Cambria" w:hAnsi="Cambria" w:cs="Cambria"/>
          <w:sz w:val="24"/>
          <w:szCs w:val="24"/>
          <w:lang w:val="ro-RO"/>
        </w:rPr>
        <w:t>ș</w:t>
      </w:r>
      <w:r w:rsidR="00CF283D" w:rsidRPr="00C86C6F">
        <w:rPr>
          <w:rFonts w:ascii="Book Antiqua" w:hAnsi="Book Antiqua" w:cs="Times New Roman"/>
          <w:sz w:val="24"/>
          <w:szCs w:val="24"/>
          <w:lang w:val="ro-RO"/>
        </w:rPr>
        <w:t>edin</w:t>
      </w:r>
      <w:r w:rsidR="00CF283D" w:rsidRPr="00C86C6F">
        <w:rPr>
          <w:rFonts w:ascii="Cambria" w:hAnsi="Cambria" w:cs="Cambria"/>
          <w:sz w:val="24"/>
          <w:szCs w:val="24"/>
          <w:lang w:val="ro-RO"/>
        </w:rPr>
        <w:t>ț</w:t>
      </w:r>
      <w:r w:rsidR="00CF283D" w:rsidRPr="00C86C6F">
        <w:rPr>
          <w:rFonts w:ascii="Book Antiqua" w:hAnsi="Book Antiqua" w:cs="Times New Roman"/>
          <w:sz w:val="24"/>
          <w:szCs w:val="24"/>
          <w:lang w:val="ro-RO"/>
        </w:rPr>
        <w:t>e</w:t>
      </w:r>
      <w:r w:rsidR="006940B7" w:rsidRPr="00C86C6F">
        <w:rPr>
          <w:rFonts w:ascii="Book Antiqua" w:hAnsi="Book Antiqua" w:cs="Times New Roman"/>
          <w:sz w:val="24"/>
          <w:szCs w:val="24"/>
          <w:lang w:val="ro-RO"/>
        </w:rPr>
        <w:t>i</w:t>
      </w:r>
      <w:r w:rsidR="00B93AF8" w:rsidRPr="00C86C6F">
        <w:rPr>
          <w:rFonts w:ascii="Book Antiqua" w:hAnsi="Book Antiqua" w:cs="Times New Roman"/>
          <w:sz w:val="24"/>
          <w:szCs w:val="24"/>
          <w:lang w:val="ro-RO"/>
        </w:rPr>
        <w:t xml:space="preserve"> </w:t>
      </w:r>
      <w:r w:rsidR="00B93AF8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Adun</w:t>
      </w:r>
      <w:r w:rsidR="00BB2822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ă</w:t>
      </w:r>
      <w:r w:rsidR="00B93AF8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ri</w:t>
      </w:r>
      <w:r w:rsidR="006940B7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i</w:t>
      </w:r>
      <w:r w:rsidR="00B93AF8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 xml:space="preserve"> Generale </w:t>
      </w:r>
      <w:r w:rsidR="00D16547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Extrao</w:t>
      </w:r>
      <w:r w:rsidR="00B93AF8" w:rsidRPr="00C86C6F">
        <w:rPr>
          <w:rFonts w:ascii="Book Antiqua" w:hAnsi="Book Antiqua" w:cs="Times New Roman"/>
          <w:b/>
          <w:bCs/>
          <w:sz w:val="24"/>
          <w:szCs w:val="24"/>
          <w:lang w:val="ro-RO"/>
        </w:rPr>
        <w:t>rdinare</w:t>
      </w:r>
      <w:r w:rsidR="006940B7" w:rsidRPr="00C86C6F">
        <w:rPr>
          <w:rFonts w:ascii="Book Antiqua" w:hAnsi="Book Antiqua" w:cs="Times New Roman"/>
          <w:sz w:val="24"/>
          <w:szCs w:val="24"/>
          <w:lang w:val="ro-RO"/>
        </w:rPr>
        <w:t>,</w:t>
      </w:r>
      <w:r w:rsidR="00B93AF8" w:rsidRPr="00C86C6F">
        <w:rPr>
          <w:rFonts w:ascii="Book Antiqua" w:hAnsi="Book Antiqua" w:cs="Times New Roman"/>
          <w:sz w:val="24"/>
          <w:szCs w:val="24"/>
          <w:lang w:val="ro-RO"/>
        </w:rPr>
        <w:t xml:space="preserve"> </w:t>
      </w:r>
      <w:r w:rsidR="000F28E1" w:rsidRPr="00C86C6F">
        <w:rPr>
          <w:rFonts w:ascii="Book Antiqua" w:hAnsi="Book Antiqua" w:cs="Times New Roman"/>
          <w:sz w:val="24"/>
          <w:szCs w:val="24"/>
          <w:lang w:val="ro-RO"/>
        </w:rPr>
        <w:t>s-au prezentat ac</w:t>
      </w:r>
      <w:r w:rsidR="000F28E1" w:rsidRPr="00C86C6F">
        <w:rPr>
          <w:rFonts w:ascii="Cambria" w:hAnsi="Cambria" w:cs="Cambria"/>
          <w:sz w:val="24"/>
          <w:szCs w:val="24"/>
          <w:lang w:val="ro-RO"/>
        </w:rPr>
        <w:t>ț</w:t>
      </w:r>
      <w:r w:rsidR="000F28E1" w:rsidRPr="00C86C6F">
        <w:rPr>
          <w:rFonts w:ascii="Book Antiqua" w:hAnsi="Book Antiqua" w:cs="Times New Roman"/>
          <w:sz w:val="24"/>
          <w:szCs w:val="24"/>
          <w:lang w:val="ro-RO"/>
        </w:rPr>
        <w:t>ionarii:</w:t>
      </w:r>
    </w:p>
    <w:p w14:paraId="71447969" w14:textId="32D1635A" w:rsidR="000F28E1" w:rsidRPr="00C86C6F" w:rsidRDefault="000F28E1" w:rsidP="00C86C6F">
      <w:pPr>
        <w:spacing w:after="0pt" w:line="12pt" w:lineRule="auto"/>
        <w:ind w:firstLine="35.45pt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t>1.</w:t>
      </w:r>
    </w:p>
    <w:p w14:paraId="25DD552E" w14:textId="1C65BBF6" w:rsidR="000F28E1" w:rsidRPr="00C86C6F" w:rsidRDefault="000F28E1" w:rsidP="00C86C6F">
      <w:pPr>
        <w:spacing w:after="0pt" w:line="12pt" w:lineRule="auto"/>
        <w:ind w:firstLine="35.45pt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t>2.</w:t>
      </w:r>
    </w:p>
    <w:p w14:paraId="05E88A30" w14:textId="5DC3B6CD" w:rsidR="000F28E1" w:rsidRPr="00C86C6F" w:rsidRDefault="000F28E1" w:rsidP="00C86C6F">
      <w:pPr>
        <w:spacing w:after="0pt" w:line="12pt" w:lineRule="auto"/>
        <w:ind w:firstLine="35.45pt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t>3.</w:t>
      </w:r>
    </w:p>
    <w:p w14:paraId="3848AEF7" w14:textId="77777777" w:rsidR="000F28E1" w:rsidRPr="00C86C6F" w:rsidRDefault="000F28E1" w:rsidP="00C86C6F">
      <w:pPr>
        <w:spacing w:after="0pt" w:line="12pt" w:lineRule="auto"/>
        <w:ind w:firstLine="35.45pt"/>
        <w:jc w:val="both"/>
        <w:rPr>
          <w:rFonts w:ascii="Book Antiqua" w:hAnsi="Book Antiqua" w:cs="Times New Roman"/>
          <w:sz w:val="24"/>
          <w:szCs w:val="24"/>
          <w:lang w:val="ro-RO"/>
        </w:rPr>
      </w:pPr>
    </w:p>
    <w:p w14:paraId="381F4069" w14:textId="7F7107D1" w:rsidR="00655A78" w:rsidRPr="00C86C6F" w:rsidRDefault="00655A78" w:rsidP="00C86C6F">
      <w:pPr>
        <w:spacing w:after="0pt" w:line="12pt" w:lineRule="auto"/>
        <w:ind w:firstLine="27pt"/>
        <w:jc w:val="both"/>
        <w:rPr>
          <w:rFonts w:ascii="Book Antiqua" w:hAnsi="Book Antiqua" w:cs="Times New Roman"/>
          <w:b/>
          <w:sz w:val="24"/>
          <w:szCs w:val="24"/>
          <w:u w:val="single"/>
          <w:lang w:val="ro-RO"/>
        </w:rPr>
      </w:pPr>
      <w:r w:rsidRPr="00C86C6F">
        <w:rPr>
          <w:rFonts w:ascii="Book Antiqua" w:hAnsi="Book Antiqua" w:cs="Times New Roman"/>
          <w:b/>
          <w:sz w:val="24"/>
          <w:szCs w:val="24"/>
          <w:u w:val="single"/>
          <w:lang w:val="ro-RO"/>
        </w:rPr>
        <w:t xml:space="preserve">Adunarea Generală </w:t>
      </w:r>
      <w:r w:rsidR="00D16547" w:rsidRPr="00C86C6F">
        <w:rPr>
          <w:rFonts w:ascii="Book Antiqua" w:hAnsi="Book Antiqua" w:cs="Times New Roman"/>
          <w:b/>
          <w:sz w:val="24"/>
          <w:szCs w:val="24"/>
          <w:u w:val="single"/>
          <w:lang w:val="ro-RO"/>
        </w:rPr>
        <w:t>Extrao</w:t>
      </w:r>
      <w:r w:rsidRPr="00C86C6F">
        <w:rPr>
          <w:rFonts w:ascii="Book Antiqua" w:hAnsi="Book Antiqua" w:cs="Times New Roman"/>
          <w:b/>
          <w:sz w:val="24"/>
          <w:szCs w:val="24"/>
          <w:u w:val="single"/>
          <w:lang w:val="ro-RO"/>
        </w:rPr>
        <w:t>rdinară a Ac</w:t>
      </w:r>
      <w:r w:rsidRPr="00C86C6F">
        <w:rPr>
          <w:rFonts w:ascii="Cambria" w:hAnsi="Cambria" w:cs="Cambria"/>
          <w:b/>
          <w:sz w:val="24"/>
          <w:szCs w:val="24"/>
          <w:u w:val="single"/>
          <w:lang w:val="ro-RO"/>
        </w:rPr>
        <w:t>ț</w:t>
      </w:r>
      <w:r w:rsidRPr="00C86C6F">
        <w:rPr>
          <w:rFonts w:ascii="Book Antiqua" w:hAnsi="Book Antiqua" w:cs="Times New Roman"/>
          <w:b/>
          <w:sz w:val="24"/>
          <w:szCs w:val="24"/>
          <w:u w:val="single"/>
          <w:lang w:val="ro-RO"/>
        </w:rPr>
        <w:t xml:space="preserve">ionarilor </w:t>
      </w:r>
      <w:r w:rsidR="000F28E1" w:rsidRPr="00C86C6F">
        <w:rPr>
          <w:rFonts w:ascii="Book Antiqua" w:hAnsi="Book Antiqua" w:cs="Times New Roman"/>
          <w:b/>
          <w:sz w:val="24"/>
          <w:szCs w:val="24"/>
          <w:u w:val="single"/>
          <w:lang w:val="ro-RO"/>
        </w:rPr>
        <w:t>are</w:t>
      </w:r>
      <w:r w:rsidRPr="00C86C6F">
        <w:rPr>
          <w:rFonts w:ascii="Book Antiqua" w:hAnsi="Book Antiqua" w:cs="Times New Roman"/>
          <w:b/>
          <w:sz w:val="24"/>
          <w:szCs w:val="24"/>
          <w:u w:val="single"/>
          <w:lang w:val="ro-RO"/>
        </w:rPr>
        <w:t xml:space="preserve"> următoarea ordine de zi</w:t>
      </w:r>
      <w:r w:rsidR="000F28E1" w:rsidRPr="00C86C6F">
        <w:rPr>
          <w:rFonts w:ascii="Book Antiqua" w:hAnsi="Book Antiqua" w:cs="Times New Roman"/>
          <w:b/>
          <w:sz w:val="24"/>
          <w:szCs w:val="24"/>
          <w:u w:val="single"/>
          <w:lang w:val="ro-RO"/>
        </w:rPr>
        <w:t>, asupra căreia s-a votat astfel:</w:t>
      </w:r>
    </w:p>
    <w:p w14:paraId="2F6DD811" w14:textId="77777777" w:rsidR="00C86C6F" w:rsidRPr="00C86C6F" w:rsidRDefault="00C86C6F" w:rsidP="00C86C6F">
      <w:pPr>
        <w:numPr>
          <w:ilvl w:val="0"/>
          <w:numId w:val="20"/>
        </w:numPr>
        <w:suppressAutoHyphens w:val="0"/>
        <w:spacing w:after="0pt" w:line="12pt" w:lineRule="auto"/>
        <w:jc w:val="both"/>
        <w:rPr>
          <w:rFonts w:ascii="Book Antiqua" w:hAnsi="Book Antiqua"/>
          <w:bCs/>
          <w:sz w:val="24"/>
          <w:szCs w:val="24"/>
          <w:lang w:val="ro-RO"/>
        </w:rPr>
      </w:pPr>
      <w:proofErr w:type="spellStart"/>
      <w:r w:rsidRPr="00C86C6F">
        <w:rPr>
          <w:rFonts w:ascii="Book Antiqua" w:hAnsi="Book Antiqua"/>
          <w:bCs/>
          <w:sz w:val="24"/>
          <w:szCs w:val="24"/>
        </w:rPr>
        <w:t>Aprobarea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vânzării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următoarelor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bunuri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imobile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aflate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în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patrimoniul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societă</w:t>
      </w:r>
      <w:r w:rsidRPr="00C86C6F">
        <w:rPr>
          <w:rFonts w:ascii="Cambria" w:hAnsi="Cambria" w:cs="Cambria"/>
          <w:bCs/>
          <w:sz w:val="24"/>
          <w:szCs w:val="24"/>
        </w:rPr>
        <w:t>ț</w:t>
      </w:r>
      <w:r w:rsidRPr="00C86C6F">
        <w:rPr>
          <w:rFonts w:ascii="Book Antiqua" w:hAnsi="Book Antiqua"/>
          <w:bCs/>
          <w:sz w:val="24"/>
          <w:szCs w:val="24"/>
        </w:rPr>
        <w:t>ii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, precum </w:t>
      </w:r>
      <w:proofErr w:type="spellStart"/>
      <w:r w:rsidRPr="00C86C6F">
        <w:rPr>
          <w:rFonts w:ascii="Cambria" w:hAnsi="Cambria" w:cs="Cambria"/>
          <w:bCs/>
          <w:sz w:val="24"/>
          <w:szCs w:val="24"/>
        </w:rPr>
        <w:t>ș</w:t>
      </w:r>
      <w:r w:rsidRPr="00C86C6F">
        <w:rPr>
          <w:rFonts w:ascii="Book Antiqua" w:hAnsi="Book Antiqua"/>
          <w:bCs/>
          <w:sz w:val="24"/>
          <w:szCs w:val="24"/>
        </w:rPr>
        <w:t>i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autorizarea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r w:rsidRPr="00C86C6F">
        <w:rPr>
          <w:rFonts w:ascii="Book Antiqua" w:hAnsi="Book Antiqua"/>
          <w:bCs/>
          <w:sz w:val="24"/>
          <w:szCs w:val="24"/>
          <w:lang w:val="ro-RO"/>
        </w:rPr>
        <w:t>Administratorului Unic să negocieze pre</w:t>
      </w:r>
      <w:r w:rsidRPr="00C86C6F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C86C6F">
        <w:rPr>
          <w:rFonts w:ascii="Book Antiqua" w:hAnsi="Book Antiqua"/>
          <w:bCs/>
          <w:sz w:val="24"/>
          <w:szCs w:val="24"/>
          <w:lang w:val="ro-RO"/>
        </w:rPr>
        <w:t xml:space="preserve">ul de vânzare </w:t>
      </w:r>
      <w:r w:rsidRPr="00C86C6F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C86C6F">
        <w:rPr>
          <w:rFonts w:ascii="Book Antiqua" w:hAnsi="Book Antiqua"/>
          <w:bCs/>
          <w:sz w:val="24"/>
          <w:szCs w:val="24"/>
          <w:lang w:val="ro-RO"/>
        </w:rPr>
        <w:t xml:space="preserve">i să semneze contracte de vânzare </w:t>
      </w:r>
      <w:proofErr w:type="spellStart"/>
      <w:r w:rsidRPr="00C86C6F">
        <w:rPr>
          <w:rFonts w:ascii="Cambria" w:hAnsi="Cambria" w:cs="Cambria"/>
          <w:bCs/>
          <w:sz w:val="24"/>
          <w:szCs w:val="24"/>
        </w:rPr>
        <w:t>ș</w:t>
      </w:r>
      <w:r w:rsidRPr="00C86C6F">
        <w:rPr>
          <w:rFonts w:ascii="Book Antiqua" w:hAnsi="Book Antiqua"/>
          <w:bCs/>
          <w:sz w:val="24"/>
          <w:szCs w:val="24"/>
        </w:rPr>
        <w:t>i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orice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alte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acte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Cambria" w:hAnsi="Cambria" w:cs="Cambria"/>
          <w:bCs/>
          <w:sz w:val="24"/>
          <w:szCs w:val="24"/>
        </w:rPr>
        <w:t>ș</w:t>
      </w:r>
      <w:r w:rsidRPr="00C86C6F">
        <w:rPr>
          <w:rFonts w:ascii="Book Antiqua" w:hAnsi="Book Antiqua"/>
          <w:bCs/>
          <w:sz w:val="24"/>
          <w:szCs w:val="24"/>
        </w:rPr>
        <w:t>i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documente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necesare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perfectării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C86C6F">
        <w:rPr>
          <w:rFonts w:ascii="Book Antiqua" w:hAnsi="Book Antiqua"/>
          <w:bCs/>
          <w:sz w:val="24"/>
          <w:szCs w:val="24"/>
        </w:rPr>
        <w:t>acestora</w:t>
      </w:r>
      <w:proofErr w:type="spellEnd"/>
      <w:r w:rsidRPr="00C86C6F">
        <w:rPr>
          <w:rFonts w:ascii="Book Antiqua" w:hAnsi="Book Antiqua"/>
          <w:bCs/>
          <w:sz w:val="24"/>
          <w:szCs w:val="24"/>
        </w:rPr>
        <w:t>:</w:t>
      </w:r>
    </w:p>
    <w:p w14:paraId="2406CAAF" w14:textId="77777777" w:rsidR="00C86C6F" w:rsidRPr="00C86C6F" w:rsidRDefault="00C86C6F" w:rsidP="00C86C6F">
      <w:pPr>
        <w:pStyle w:val="ListParagraph"/>
        <w:numPr>
          <w:ilvl w:val="0"/>
          <w:numId w:val="24"/>
        </w:numPr>
        <w:spacing w:after="0pt" w:line="12pt" w:lineRule="auto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bCs/>
          <w:sz w:val="24"/>
          <w:szCs w:val="24"/>
          <w:lang w:val="ro-RO"/>
        </w:rPr>
        <w:t>imobil situat în Timi</w:t>
      </w:r>
      <w:r w:rsidRPr="00C86C6F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bCs/>
          <w:sz w:val="24"/>
          <w:szCs w:val="24"/>
          <w:lang w:val="ro-RO"/>
        </w:rPr>
        <w:t>oara, Str. Ardealului nr. 70, jude</w:t>
      </w:r>
      <w:r w:rsidRPr="00C86C6F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bCs/>
          <w:sz w:val="24"/>
          <w:szCs w:val="24"/>
          <w:lang w:val="ro-RO"/>
        </w:rPr>
        <w:t xml:space="preserve"> Timi</w:t>
      </w:r>
      <w:r w:rsidRPr="00C86C6F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bCs/>
          <w:sz w:val="24"/>
          <w:szCs w:val="24"/>
          <w:lang w:val="ro-RO"/>
        </w:rPr>
        <w:t>, înscris în CF 457453 Timi</w:t>
      </w:r>
      <w:r w:rsidRPr="00C86C6F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bCs/>
          <w:sz w:val="24"/>
          <w:szCs w:val="24"/>
          <w:lang w:val="ro-RO"/>
        </w:rPr>
        <w:t>oara, nr. cadastral 457453,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 reprezentat de teren împrejmuit cu gard de plasă de sârmă între punctele 3-14, în suprafa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ă de 12.623 mp, respectiv nr. cadastral 457453-C1, reprezentat de Construc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ii, spa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ii comerciale parter si par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ial supraetajata si bazin îngropat – S. construită la sol 5419 mp;</w:t>
      </w:r>
    </w:p>
    <w:p w14:paraId="339A727E" w14:textId="77777777" w:rsidR="00C86C6F" w:rsidRPr="00C86C6F" w:rsidRDefault="00C86C6F" w:rsidP="00C86C6F">
      <w:pPr>
        <w:pStyle w:val="ListParagraph"/>
        <w:numPr>
          <w:ilvl w:val="0"/>
          <w:numId w:val="24"/>
        </w:numPr>
        <w:spacing w:after="0pt" w:line="12pt" w:lineRule="auto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t>imobil situat în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oara, Str. Ardealului nr. 70, jude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, înscris în CF 405726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oara, nr. cadastral 405726, reprezentat de teren împrejmuit, Cur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i construc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ii neîmprejmuit, în suprafa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ă de 929 mp.</w:t>
      </w:r>
    </w:p>
    <w:p w14:paraId="47271A39" w14:textId="77777777" w:rsidR="00C86C6F" w:rsidRPr="00C86C6F" w:rsidRDefault="00C86C6F" w:rsidP="00C86C6F">
      <w:pPr>
        <w:pStyle w:val="ListParagraph"/>
        <w:numPr>
          <w:ilvl w:val="0"/>
          <w:numId w:val="24"/>
        </w:numPr>
        <w:spacing w:after="0pt" w:line="12pt" w:lineRule="auto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t>imobil situat în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oara, Str. Ardealului nr. 70, jude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, înscris în CF 429918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oara, nr. cadastral 429918, reprezentat de teren în suprafa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ă de 4.167 mp.</w:t>
      </w:r>
    </w:p>
    <w:p w14:paraId="4225DD5D" w14:textId="77777777" w:rsidR="00C86C6F" w:rsidRPr="00C86C6F" w:rsidRDefault="00C86C6F" w:rsidP="00C86C6F">
      <w:pPr>
        <w:pStyle w:val="ListParagraph"/>
        <w:numPr>
          <w:ilvl w:val="0"/>
          <w:numId w:val="24"/>
        </w:numPr>
        <w:spacing w:after="0pt" w:line="12pt" w:lineRule="auto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t>imobil situat în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oara, Str. Ardealului nr. 70, jude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, înscris în CF 429920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oara, nr. cadastral 429920, reprezentat de teren în suprafa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ă de 569 mp.</w:t>
      </w:r>
    </w:p>
    <w:p w14:paraId="41AA1EC3" w14:textId="77777777" w:rsidR="00C86C6F" w:rsidRPr="00C86C6F" w:rsidRDefault="00C86C6F" w:rsidP="00C86C6F">
      <w:pPr>
        <w:pStyle w:val="ListParagraph"/>
        <w:numPr>
          <w:ilvl w:val="0"/>
          <w:numId w:val="24"/>
        </w:numPr>
        <w:spacing w:after="0pt" w:line="12pt" w:lineRule="auto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t>imobil situat în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oara, Str. Ardealului nr. 70, jude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, înscris în CF 429890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oara, nr. cadastral 429890, reprezentat de teren în suprafa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ă de 113 mp.</w:t>
      </w:r>
    </w:p>
    <w:p w14:paraId="366B00D9" w14:textId="77777777" w:rsidR="00C86C6F" w:rsidRPr="00C86C6F" w:rsidRDefault="00C86C6F" w:rsidP="00C86C6F">
      <w:pPr>
        <w:pStyle w:val="ListParagraph"/>
        <w:numPr>
          <w:ilvl w:val="0"/>
          <w:numId w:val="24"/>
        </w:numPr>
        <w:suppressAutoHyphens w:val="0"/>
        <w:spacing w:after="8pt" w:line="12pt" w:lineRule="auto"/>
        <w:contextualSpacing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Imobil situat pe </w:t>
      </w:r>
      <w:proofErr w:type="spellStart"/>
      <w:r w:rsidRPr="00C86C6F">
        <w:rPr>
          <w:rFonts w:ascii="Book Antiqua" w:hAnsi="Book Antiqua" w:cs="Times New Roman"/>
          <w:sz w:val="24"/>
          <w:szCs w:val="24"/>
          <w:lang w:val="ro-RO"/>
        </w:rPr>
        <w:t>Bv</w:t>
      </w:r>
      <w:proofErr w:type="spellEnd"/>
      <w:r w:rsidRPr="00C86C6F">
        <w:rPr>
          <w:rFonts w:ascii="Book Antiqua" w:hAnsi="Book Antiqua" w:cs="Times New Roman"/>
          <w:sz w:val="24"/>
          <w:szCs w:val="24"/>
          <w:lang w:val="ro-RO"/>
        </w:rPr>
        <w:t>. Vasile Pârvan nr. 5,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oara, înscris în CF 409366 nr. cad/ top 9514 Loc sportiv si clădire club, popicărie, vestiar, bazin mare de înot, proprietatea </w:t>
      </w:r>
      <w:proofErr w:type="spellStart"/>
      <w:r w:rsidRPr="00C86C6F">
        <w:rPr>
          <w:rFonts w:ascii="Book Antiqua" w:hAnsi="Book Antiqua" w:cs="Times New Roman"/>
          <w:sz w:val="24"/>
          <w:szCs w:val="24"/>
          <w:lang w:val="ro-RO"/>
        </w:rPr>
        <w:t>Electrometal</w:t>
      </w:r>
      <w:proofErr w:type="spellEnd"/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 SA, in baza Legii 15/1990 si Sentin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ei civile nr 2736/2004, aflate pe teren nr. top. 9514, în suprafa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ă de 1683 mp, aflat in proprietatea Primăria Municipiului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oara;</w:t>
      </w:r>
    </w:p>
    <w:p w14:paraId="420C4EC9" w14:textId="77777777" w:rsidR="00C86C6F" w:rsidRPr="00C86C6F" w:rsidRDefault="00C86C6F" w:rsidP="00C86C6F">
      <w:pPr>
        <w:pStyle w:val="ListParagraph"/>
        <w:numPr>
          <w:ilvl w:val="0"/>
          <w:numId w:val="24"/>
        </w:numPr>
        <w:suppressAutoHyphens w:val="0"/>
        <w:spacing w:after="8pt" w:line="12pt" w:lineRule="auto"/>
        <w:contextualSpacing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lastRenderedPageBreak/>
        <w:t xml:space="preserve">Imobil situat pe </w:t>
      </w:r>
      <w:proofErr w:type="spellStart"/>
      <w:r w:rsidRPr="00C86C6F">
        <w:rPr>
          <w:rFonts w:ascii="Book Antiqua" w:hAnsi="Book Antiqua" w:cs="Times New Roman"/>
          <w:sz w:val="24"/>
          <w:szCs w:val="24"/>
          <w:lang w:val="ro-RO"/>
        </w:rPr>
        <w:t>Bv</w:t>
      </w:r>
      <w:proofErr w:type="spellEnd"/>
      <w:r w:rsidRPr="00C86C6F">
        <w:rPr>
          <w:rFonts w:ascii="Book Antiqua" w:hAnsi="Book Antiqua" w:cs="Times New Roman"/>
          <w:sz w:val="24"/>
          <w:szCs w:val="24"/>
          <w:lang w:val="ro-RO"/>
        </w:rPr>
        <w:t>. Vasile Pârvan nr. 5,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oara, înscris CF 409389 nr. top 9510/1/2, Clădire de locuit individuala, aflat in proprietatea </w:t>
      </w:r>
      <w:proofErr w:type="spellStart"/>
      <w:r w:rsidRPr="00C86C6F">
        <w:rPr>
          <w:rFonts w:ascii="Book Antiqua" w:hAnsi="Book Antiqua" w:cs="Times New Roman"/>
          <w:sz w:val="24"/>
          <w:szCs w:val="24"/>
          <w:lang w:val="ro-RO"/>
        </w:rPr>
        <w:t>Electrometal</w:t>
      </w:r>
      <w:proofErr w:type="spellEnd"/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 SA, dobândita prin Hot Judecătorească  Decizie Civila 2196/2003, înscris în acela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i CF 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i nr. top 9510/1/2, teren 294 mp in proprietatea Primăria Municipiului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oara, cu drept de folosin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ă speciala in baza Încheierii 34403/2003 in favoarea </w:t>
      </w:r>
      <w:proofErr w:type="spellStart"/>
      <w:r w:rsidRPr="00C86C6F">
        <w:rPr>
          <w:rFonts w:ascii="Book Antiqua" w:hAnsi="Book Antiqua" w:cs="Times New Roman"/>
          <w:sz w:val="24"/>
          <w:szCs w:val="24"/>
          <w:lang w:val="ro-RO"/>
        </w:rPr>
        <w:t>Electrometal</w:t>
      </w:r>
      <w:proofErr w:type="spellEnd"/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 SA. </w:t>
      </w:r>
    </w:p>
    <w:p w14:paraId="6D375992" w14:textId="77777777" w:rsidR="00C86C6F" w:rsidRPr="00C86C6F" w:rsidRDefault="00C86C6F" w:rsidP="00C86C6F">
      <w:pPr>
        <w:pStyle w:val="ListParagraph"/>
        <w:numPr>
          <w:ilvl w:val="0"/>
          <w:numId w:val="24"/>
        </w:numPr>
        <w:suppressAutoHyphens w:val="0"/>
        <w:spacing w:after="8pt" w:line="12pt" w:lineRule="auto"/>
        <w:contextualSpacing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t>Imobile înscrise în CF 455059, teren de 17050 mp, aflat in proprietatea Municipiului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oara, Domeniu Public, strada Costică Rădulescu nr. 2,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oara, cu drept de administrare in favoarea </w:t>
      </w:r>
      <w:proofErr w:type="spellStart"/>
      <w:r w:rsidRPr="00C86C6F">
        <w:rPr>
          <w:rFonts w:ascii="Book Antiqua" w:hAnsi="Book Antiqua" w:cs="Times New Roman"/>
          <w:sz w:val="24"/>
          <w:szCs w:val="24"/>
          <w:lang w:val="ro-RO"/>
        </w:rPr>
        <w:t>Electrometal</w:t>
      </w:r>
      <w:proofErr w:type="spellEnd"/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 SA, Încheierea nr 8261/16.12.1982 si 190951/29.07.2022 si drept de folosin</w:t>
      </w:r>
      <w:r w:rsidRPr="00C86C6F">
        <w:rPr>
          <w:rFonts w:ascii="Cambria" w:hAnsi="Cambria" w:cs="Cambria"/>
          <w:sz w:val="24"/>
          <w:szCs w:val="24"/>
          <w:lang w:val="ro-RO"/>
        </w:rPr>
        <w:t>ț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ă in baza Hot Jud 158/27.09.2012., după cum urmează: nr. cadastral 455059-C1 Teren sport asfaltat 2740 mp, nr. cadastral 455059-C2 Tribuna descoperita suporteri 708 mp si nr. cadastral 455059-C3, Teren sport gazonat 8780 mp, aflate în proprietatea </w:t>
      </w:r>
      <w:proofErr w:type="spellStart"/>
      <w:r w:rsidRPr="00C86C6F">
        <w:rPr>
          <w:rFonts w:ascii="Book Antiqua" w:hAnsi="Book Antiqua" w:cs="Times New Roman"/>
          <w:sz w:val="24"/>
          <w:szCs w:val="24"/>
          <w:lang w:val="ro-RO"/>
        </w:rPr>
        <w:t>Electrometal</w:t>
      </w:r>
      <w:proofErr w:type="spellEnd"/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 SA, dobândite prin Construire in baza Hot Jud nr 158/27.09.2012 emisa de Curtea de Apel Timi</w:t>
      </w:r>
      <w:r w:rsidRPr="00C86C6F">
        <w:rPr>
          <w:rFonts w:ascii="Cambria" w:hAnsi="Cambria" w:cs="Cambria"/>
          <w:sz w:val="24"/>
          <w:szCs w:val="24"/>
          <w:lang w:val="ro-RO"/>
        </w:rPr>
        <w:t>ș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oara.</w:t>
      </w:r>
    </w:p>
    <w:p w14:paraId="55FAF796" w14:textId="7BCEFFF3" w:rsidR="00CC72D7" w:rsidRPr="00C86C6F" w:rsidRDefault="00CC72D7" w:rsidP="00C86C6F">
      <w:pPr>
        <w:pStyle w:val="NormalWeb"/>
        <w:ind w:start="36pt"/>
        <w:rPr>
          <w:rFonts w:ascii="Book Antiqua" w:hAnsi="Book Antiqua"/>
          <w:bCs/>
          <w:lang w:val="ro-RO"/>
        </w:rPr>
      </w:pPr>
      <w:r w:rsidRPr="00C86C6F">
        <w:rPr>
          <w:rFonts w:ascii="Book Antiqua" w:hAnsi="Book Antiqua"/>
          <w:bCs/>
          <w:lang w:val="ro-RO"/>
        </w:rPr>
        <w:t>Pentru...................................% Împotrivă ...................................% Ab</w:t>
      </w:r>
      <w:r w:rsidRPr="00C86C6F">
        <w:rPr>
          <w:rFonts w:ascii="Cambria" w:hAnsi="Cambria" w:cs="Cambria"/>
          <w:bCs/>
          <w:lang w:val="ro-RO"/>
        </w:rPr>
        <w:t>ț</w:t>
      </w:r>
      <w:r w:rsidRPr="00C86C6F">
        <w:rPr>
          <w:rFonts w:ascii="Book Antiqua" w:hAnsi="Book Antiqua"/>
          <w:bCs/>
          <w:lang w:val="ro-RO"/>
        </w:rPr>
        <w:t xml:space="preserve">inere .................................% </w:t>
      </w:r>
    </w:p>
    <w:p w14:paraId="17F911F5" w14:textId="77777777" w:rsidR="00CC72D7" w:rsidRPr="00C86C6F" w:rsidRDefault="00CC72D7" w:rsidP="00C86C6F">
      <w:pPr>
        <w:pStyle w:val="ListParagraph"/>
        <w:spacing w:after="0pt" w:line="12pt" w:lineRule="auto"/>
        <w:jc w:val="both"/>
        <w:rPr>
          <w:rFonts w:ascii="Book Antiqua" w:hAnsi="Book Antiqua" w:cs="Times New Roman"/>
          <w:b/>
          <w:sz w:val="24"/>
          <w:szCs w:val="24"/>
          <w:u w:val="single"/>
          <w:lang w:val="ro-RO"/>
        </w:rPr>
      </w:pPr>
    </w:p>
    <w:p w14:paraId="35265A32" w14:textId="775EC850" w:rsidR="00CC72D7" w:rsidRPr="00C86C6F" w:rsidRDefault="00C86C6F" w:rsidP="00C86C6F">
      <w:pPr>
        <w:pStyle w:val="NormalWeb"/>
        <w:ind w:start="36pt"/>
        <w:jc w:val="both"/>
        <w:rPr>
          <w:rFonts w:ascii="Book Antiqua" w:hAnsi="Book Antiqua"/>
          <w:bCs/>
        </w:rPr>
      </w:pPr>
      <w:r w:rsidRPr="00C86C6F">
        <w:rPr>
          <w:rFonts w:ascii="Book Antiqua" w:hAnsi="Book Antiqua"/>
          <w:b/>
          <w:bCs/>
          <w:lang w:val="ro-RO"/>
        </w:rPr>
        <w:t>2</w:t>
      </w:r>
      <w:r w:rsidR="00CC72D7" w:rsidRPr="00C86C6F">
        <w:rPr>
          <w:rFonts w:ascii="Book Antiqua" w:hAnsi="Book Antiqua"/>
          <w:b/>
          <w:bCs/>
          <w:lang w:val="ro-RO"/>
        </w:rPr>
        <w:t>.</w:t>
      </w:r>
      <w:r w:rsidR="00CC72D7" w:rsidRPr="00C86C6F">
        <w:rPr>
          <w:rFonts w:ascii="Book Antiqua" w:hAnsi="Book Antiqua"/>
          <w:lang w:val="ro-RO"/>
        </w:rPr>
        <w:t xml:space="preserve"> Aprobarea datei de </w:t>
      </w:r>
      <w:r w:rsidR="00CC72D7" w:rsidRPr="00C86C6F">
        <w:rPr>
          <w:rFonts w:ascii="Book Antiqua" w:hAnsi="Book Antiqua"/>
          <w:b/>
          <w:bCs/>
          <w:lang w:val="ro-RO"/>
        </w:rPr>
        <w:t>2</w:t>
      </w:r>
      <w:r w:rsidRPr="00C86C6F">
        <w:rPr>
          <w:rFonts w:ascii="Book Antiqua" w:hAnsi="Book Antiqua"/>
          <w:b/>
          <w:bCs/>
          <w:lang w:val="ro-RO"/>
        </w:rPr>
        <w:t>1</w:t>
      </w:r>
      <w:r w:rsidR="00CC72D7" w:rsidRPr="00C86C6F">
        <w:rPr>
          <w:rFonts w:ascii="Book Antiqua" w:hAnsi="Book Antiqua"/>
          <w:b/>
          <w:bCs/>
          <w:lang w:val="ro-RO"/>
        </w:rPr>
        <w:t>.</w:t>
      </w:r>
      <w:r w:rsidRPr="00C86C6F">
        <w:rPr>
          <w:rFonts w:ascii="Book Antiqua" w:hAnsi="Book Antiqua"/>
          <w:b/>
          <w:bCs/>
          <w:lang w:val="ro-RO"/>
        </w:rPr>
        <w:t>09</w:t>
      </w:r>
      <w:r w:rsidR="00CC72D7" w:rsidRPr="00C86C6F">
        <w:rPr>
          <w:rFonts w:ascii="Book Antiqua" w:hAnsi="Book Antiqua"/>
          <w:b/>
          <w:bCs/>
          <w:lang w:val="ro-RO"/>
        </w:rPr>
        <w:t xml:space="preserve">.2026 </w:t>
      </w:r>
      <w:r w:rsidR="00CC72D7" w:rsidRPr="00C86C6F">
        <w:rPr>
          <w:rFonts w:ascii="Book Antiqua" w:hAnsi="Book Antiqua"/>
          <w:lang w:val="ro-RO"/>
        </w:rPr>
        <w:t>ca data de înregistrare, respectiv identificare a ac</w:t>
      </w:r>
      <w:r w:rsidR="00CC72D7" w:rsidRPr="00C86C6F">
        <w:rPr>
          <w:rFonts w:ascii="Cambria" w:hAnsi="Cambria" w:cs="Cambria"/>
          <w:lang w:val="ro-RO"/>
        </w:rPr>
        <w:t>ț</w:t>
      </w:r>
      <w:r w:rsidR="00CC72D7" w:rsidRPr="00C86C6F">
        <w:rPr>
          <w:rFonts w:ascii="Book Antiqua" w:hAnsi="Book Antiqua"/>
          <w:lang w:val="ro-RO"/>
        </w:rPr>
        <w:t>ionarilor societă</w:t>
      </w:r>
      <w:r w:rsidR="00CC72D7" w:rsidRPr="00C86C6F">
        <w:rPr>
          <w:rFonts w:ascii="Cambria" w:hAnsi="Cambria" w:cs="Cambria"/>
          <w:lang w:val="ro-RO"/>
        </w:rPr>
        <w:t>ț</w:t>
      </w:r>
      <w:r w:rsidR="00CC72D7" w:rsidRPr="00C86C6F">
        <w:rPr>
          <w:rFonts w:ascii="Book Antiqua" w:hAnsi="Book Antiqua"/>
          <w:lang w:val="ro-RO"/>
        </w:rPr>
        <w:t>ii asupra cărora se răsfrâng  hotărârile Adunării Generale Extraordinare a Ac</w:t>
      </w:r>
      <w:r w:rsidR="00CC72D7" w:rsidRPr="00C86C6F">
        <w:rPr>
          <w:rFonts w:ascii="Cambria" w:hAnsi="Cambria" w:cs="Cambria"/>
          <w:lang w:val="ro-RO"/>
        </w:rPr>
        <w:t>ț</w:t>
      </w:r>
      <w:r w:rsidR="00CC72D7" w:rsidRPr="00C86C6F">
        <w:rPr>
          <w:rFonts w:ascii="Book Antiqua" w:hAnsi="Book Antiqua"/>
          <w:lang w:val="ro-RO"/>
        </w:rPr>
        <w:t>ionarilor.</w:t>
      </w:r>
    </w:p>
    <w:p w14:paraId="13F06E5E" w14:textId="77777777" w:rsidR="00CC72D7" w:rsidRPr="00C86C6F" w:rsidRDefault="00CC72D7" w:rsidP="00C86C6F">
      <w:pPr>
        <w:pStyle w:val="NormalWeb"/>
        <w:ind w:start="36pt"/>
        <w:rPr>
          <w:rFonts w:ascii="Book Antiqua" w:hAnsi="Book Antiqua"/>
          <w:bCs/>
          <w:lang w:val="ro-RO"/>
        </w:rPr>
      </w:pPr>
      <w:r w:rsidRPr="00C86C6F">
        <w:rPr>
          <w:rFonts w:ascii="Book Antiqua" w:hAnsi="Book Antiqua"/>
          <w:bCs/>
          <w:lang w:val="ro-RO"/>
        </w:rPr>
        <w:t>Pentru...................................% Împotrivă ...................................% Ab</w:t>
      </w:r>
      <w:r w:rsidRPr="00C86C6F">
        <w:rPr>
          <w:rFonts w:ascii="Cambria" w:hAnsi="Cambria" w:cs="Cambria"/>
          <w:bCs/>
          <w:lang w:val="ro-RO"/>
        </w:rPr>
        <w:t>ț</w:t>
      </w:r>
      <w:r w:rsidRPr="00C86C6F">
        <w:rPr>
          <w:rFonts w:ascii="Book Antiqua" w:hAnsi="Book Antiqua"/>
          <w:bCs/>
          <w:lang w:val="ro-RO"/>
        </w:rPr>
        <w:t xml:space="preserve">inere .................................% </w:t>
      </w:r>
    </w:p>
    <w:p w14:paraId="0EC0F472" w14:textId="6BEFBC8F" w:rsidR="00CD7D97" w:rsidRPr="00C86C6F" w:rsidRDefault="00EA20C7" w:rsidP="00C86C6F">
      <w:pPr>
        <w:spacing w:after="0pt" w:line="12pt" w:lineRule="auto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sz w:val="24"/>
          <w:szCs w:val="24"/>
          <w:lang w:val="ro-RO"/>
        </w:rPr>
        <w:tab/>
      </w:r>
      <w:r w:rsidR="003466DC" w:rsidRPr="00C86C6F">
        <w:rPr>
          <w:rFonts w:ascii="Book Antiqua" w:hAnsi="Book Antiqua" w:cs="Times New Roman"/>
          <w:sz w:val="24"/>
          <w:szCs w:val="24"/>
          <w:lang w:val="ro-RO"/>
        </w:rPr>
        <w:t>Timi</w:t>
      </w:r>
      <w:r w:rsidR="003466DC" w:rsidRPr="00C86C6F">
        <w:rPr>
          <w:rFonts w:ascii="Cambria" w:hAnsi="Cambria" w:cs="Cambria"/>
          <w:sz w:val="24"/>
          <w:szCs w:val="24"/>
          <w:lang w:val="ro-RO"/>
        </w:rPr>
        <w:t>ș</w:t>
      </w:r>
      <w:r w:rsidR="003466DC" w:rsidRPr="00C86C6F">
        <w:rPr>
          <w:rFonts w:ascii="Book Antiqua" w:hAnsi="Book Antiqua" w:cs="Times New Roman"/>
          <w:sz w:val="24"/>
          <w:szCs w:val="24"/>
          <w:lang w:val="ro-RO"/>
        </w:rPr>
        <w:t>oara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 xml:space="preserve">, </w:t>
      </w:r>
      <w:r w:rsidR="00C86C6F" w:rsidRPr="00C86C6F">
        <w:rPr>
          <w:rFonts w:ascii="Book Antiqua" w:hAnsi="Book Antiqua" w:cs="Times New Roman"/>
          <w:sz w:val="24"/>
          <w:szCs w:val="24"/>
          <w:lang w:val="ro-RO"/>
        </w:rPr>
        <w:t>31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.</w:t>
      </w:r>
      <w:r w:rsidR="001904C2" w:rsidRPr="00C86C6F">
        <w:rPr>
          <w:rFonts w:ascii="Book Antiqua" w:hAnsi="Book Antiqua" w:cs="Times New Roman"/>
          <w:sz w:val="24"/>
          <w:szCs w:val="24"/>
          <w:lang w:val="ro-RO"/>
        </w:rPr>
        <w:t>0</w:t>
      </w:r>
      <w:r w:rsidR="00C86C6F" w:rsidRPr="00C86C6F">
        <w:rPr>
          <w:rFonts w:ascii="Book Antiqua" w:hAnsi="Book Antiqua" w:cs="Times New Roman"/>
          <w:sz w:val="24"/>
          <w:szCs w:val="24"/>
          <w:lang w:val="ro-RO"/>
        </w:rPr>
        <w:t>8</w:t>
      </w:r>
      <w:r w:rsidRPr="00C86C6F">
        <w:rPr>
          <w:rFonts w:ascii="Book Antiqua" w:hAnsi="Book Antiqua" w:cs="Times New Roman"/>
          <w:sz w:val="24"/>
          <w:szCs w:val="24"/>
          <w:lang w:val="ro-RO"/>
        </w:rPr>
        <w:t>.202</w:t>
      </w:r>
      <w:r w:rsidR="00077BB1" w:rsidRPr="00C86C6F">
        <w:rPr>
          <w:rFonts w:ascii="Book Antiqua" w:hAnsi="Book Antiqua" w:cs="Times New Roman"/>
          <w:sz w:val="24"/>
          <w:szCs w:val="24"/>
          <w:lang w:val="ro-RO"/>
        </w:rPr>
        <w:t>6</w:t>
      </w:r>
    </w:p>
    <w:p w14:paraId="1B6E81DF" w14:textId="0626F8F0" w:rsidR="00E05AB1" w:rsidRPr="00C86C6F" w:rsidRDefault="00A81FB7" w:rsidP="00C86C6F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>Administra</w:t>
      </w:r>
      <w:r w:rsidR="001904C2" w:rsidRPr="00C86C6F">
        <w:rPr>
          <w:rFonts w:ascii="Book Antiqua" w:hAnsi="Book Antiqua" w:cs="Times New Roman"/>
          <w:b/>
          <w:sz w:val="24"/>
          <w:szCs w:val="24"/>
          <w:lang w:val="ro-RO"/>
        </w:rPr>
        <w:t>torul Unic</w:t>
      </w:r>
      <w:r w:rsidR="00CD7D97"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 al SC. </w:t>
      </w:r>
      <w:proofErr w:type="spellStart"/>
      <w:r w:rsidR="00CD7D97" w:rsidRPr="00C86C6F">
        <w:rPr>
          <w:rFonts w:ascii="Book Antiqua" w:hAnsi="Book Antiqua" w:cs="Times New Roman"/>
          <w:b/>
          <w:sz w:val="24"/>
          <w:szCs w:val="24"/>
          <w:lang w:val="ro-RO"/>
        </w:rPr>
        <w:t>Electrometal</w:t>
      </w:r>
      <w:proofErr w:type="spellEnd"/>
      <w:r w:rsidR="00D87458"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 S.A.</w:t>
      </w:r>
    </w:p>
    <w:p w14:paraId="79791449" w14:textId="5BF449BD" w:rsidR="00295380" w:rsidRPr="00C86C6F" w:rsidRDefault="00295380" w:rsidP="00C86C6F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Dl. </w:t>
      </w:r>
      <w:proofErr w:type="spellStart"/>
      <w:r w:rsidR="001904C2" w:rsidRPr="00C86C6F">
        <w:rPr>
          <w:rFonts w:ascii="Book Antiqua" w:hAnsi="Book Antiqua" w:cs="Times New Roman"/>
          <w:b/>
          <w:sz w:val="24"/>
          <w:szCs w:val="24"/>
          <w:lang w:val="ro-RO"/>
        </w:rPr>
        <w:t>Torresi</w:t>
      </w:r>
      <w:proofErr w:type="spellEnd"/>
      <w:r w:rsidR="001904C2" w:rsidRPr="00C86C6F">
        <w:rPr>
          <w:rFonts w:ascii="Book Antiqua" w:hAnsi="Book Antiqua" w:cs="Times New Roman"/>
          <w:b/>
          <w:sz w:val="24"/>
          <w:szCs w:val="24"/>
          <w:lang w:val="ro-RO"/>
        </w:rPr>
        <w:t xml:space="preserve"> Roberto</w:t>
      </w:r>
    </w:p>
    <w:p w14:paraId="350C3147" w14:textId="77777777" w:rsidR="00CF283D" w:rsidRPr="00C86C6F" w:rsidRDefault="00CF283D" w:rsidP="00C86C6F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</w:p>
    <w:sectPr w:rsidR="00CF283D" w:rsidRPr="00C86C6F" w:rsidSect="00E15DD0">
      <w:footerReference w:type="default" r:id="rId8"/>
      <w:pgSz w:w="595.25pt" w:h="841.85pt" w:code="9"/>
      <w:pgMar w:top="79.20pt" w:right="36pt" w:bottom="43.20pt" w:left="36pt" w:header="36pt" w:footer="36pt" w:gutter="0pt"/>
      <w:cols w:space="36pt"/>
      <w:docGrid w:linePitch="299" w:charSpace="36864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8861FEB" w14:textId="77777777" w:rsidR="002F0CB7" w:rsidRDefault="002F0CB7" w:rsidP="009B2D6A">
      <w:pPr>
        <w:spacing w:after="0pt" w:line="12pt" w:lineRule="auto"/>
      </w:pPr>
      <w:r>
        <w:separator/>
      </w:r>
    </w:p>
  </w:endnote>
  <w:endnote w:type="continuationSeparator" w:id="0">
    <w:p w14:paraId="59C5F94C" w14:textId="77777777" w:rsidR="002F0CB7" w:rsidRDefault="002F0CB7" w:rsidP="009B2D6A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characterSet="macintosh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characterSet="iso-8859-1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characterSet="iso-8859-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characterSet="iso-8859-1"/>
    <w:family w:val="swiss"/>
    <w:pitch w:val="variable"/>
    <w:sig w:usb0="80000AFF" w:usb1="0000396B" w:usb2="00000000" w:usb3="00000000" w:csb0="000000BF" w:csb1="00000000"/>
  </w:font>
  <w:font w:name="font531">
    <w:altName w:val="Times New Roman"/>
    <w:panose1 w:val="020B0604020202020204"/>
    <w:charset w:characterSet="iso-8859-1"/>
    <w:family w:val="auto"/>
    <w:pitch w:val="variable"/>
  </w:font>
  <w:font w:name="Arial">
    <w:panose1 w:val="020B0604020202020204"/>
    <w:charset w:characterSet="iso-8859-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E3F6336" w14:textId="77777777" w:rsidR="00EF7176" w:rsidRDefault="00EF7176">
    <w:pPr>
      <w:pStyle w:val="Footer"/>
      <w:jc w:val="end"/>
    </w:pPr>
    <w:r>
      <w:fldChar w:fldCharType="begin"/>
    </w:r>
    <w:r>
      <w:instrText xml:space="preserve"> PAGE   \* MERGEFORMAT </w:instrText>
    </w:r>
    <w:r>
      <w:fldChar w:fldCharType="separate"/>
    </w:r>
    <w:r w:rsidR="0016283C">
      <w:rPr>
        <w:noProof/>
      </w:rPr>
      <w:t>1</w:t>
    </w:r>
    <w:r>
      <w:fldChar w:fldCharType="end"/>
    </w:r>
  </w:p>
  <w:p w14:paraId="60CE0B25" w14:textId="77777777" w:rsidR="00EF7176" w:rsidRDefault="00EF7176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72A983D7" w14:textId="77777777" w:rsidR="002F0CB7" w:rsidRDefault="002F0CB7" w:rsidP="009B2D6A">
      <w:pPr>
        <w:spacing w:after="0pt" w:line="12pt" w:lineRule="auto"/>
      </w:pPr>
      <w:r>
        <w:separator/>
      </w:r>
    </w:p>
  </w:footnote>
  <w:footnote w:type="continuationSeparator" w:id="0">
    <w:p w14:paraId="16356E75" w14:textId="77777777" w:rsidR="002F0CB7" w:rsidRDefault="002F0CB7" w:rsidP="009B2D6A">
      <w:pPr>
        <w:spacing w:after="0pt" w:line="12pt" w:lineRule="auto"/>
      </w:pPr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start"/>
      <w:pPr>
        <w:tabs>
          <w:tab w:val="num" w:pos="88.50pt"/>
        </w:tabs>
        <w:ind w:start="88.50pt" w:hanging="18pt"/>
      </w:pPr>
      <w:rPr>
        <w:rFonts w:ascii="Symbol" w:hAnsi="Symbol"/>
      </w:rPr>
    </w:lvl>
  </w:abstractNum>
  <w:abstractNum w:abstractNumId="1" w15:restartNumberingAfterBreak="0">
    <w:nsid w:val="00000006"/>
    <w:multiLevelType w:val="singleLevel"/>
    <w:tmpl w:val="00000006"/>
    <w:name w:val="WW8Num9"/>
    <w:lvl w:ilvl="0">
      <w:start w:val="1"/>
      <w:numFmt w:val="decimal"/>
      <w:lvlText w:val="%1."/>
      <w:lvlJc w:val="start"/>
      <w:pPr>
        <w:tabs>
          <w:tab w:val="num" w:pos="57pt"/>
        </w:tabs>
        <w:ind w:start="57pt" w:hanging="18pt"/>
      </w:pPr>
    </w:lvl>
  </w:abstractNum>
  <w:abstractNum w:abstractNumId="2" w15:restartNumberingAfterBreak="0">
    <w:nsid w:val="058E4C3E"/>
    <w:multiLevelType w:val="hybridMultilevel"/>
    <w:tmpl w:val="28EA08D8"/>
    <w:lvl w:ilvl="0" w:tplc="0418000B">
      <w:start w:val="1"/>
      <w:numFmt w:val="bullet"/>
      <w:lvlText w:val=""/>
      <w:lvlJc w:val="start"/>
      <w:pPr>
        <w:ind w:start="88.90pt" w:hanging="18pt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start"/>
      <w:pPr>
        <w:ind w:start="124.90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60.90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96.9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32.9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68.90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304.90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40.90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76.90pt" w:hanging="18pt"/>
      </w:pPr>
      <w:rPr>
        <w:rFonts w:ascii="Wingdings" w:hAnsi="Wingdings" w:hint="default"/>
      </w:rPr>
    </w:lvl>
  </w:abstractNum>
  <w:abstractNum w:abstractNumId="3" w15:restartNumberingAfterBreak="0">
    <w:nsid w:val="0EF46836"/>
    <w:multiLevelType w:val="hybridMultilevel"/>
    <w:tmpl w:val="2E2A732A"/>
    <w:lvl w:ilvl="0" w:tplc="3C10BD56">
      <w:start w:val="1"/>
      <w:numFmt w:val="decimal"/>
      <w:lvlText w:val="%1."/>
      <w:lvlJc w:val="start"/>
      <w:pPr>
        <w:ind w:start="45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81pt" w:hanging="18pt"/>
      </w:pPr>
    </w:lvl>
    <w:lvl w:ilvl="2" w:tplc="0409001B" w:tentative="1">
      <w:start w:val="1"/>
      <w:numFmt w:val="lowerRoman"/>
      <w:lvlText w:val="%3."/>
      <w:lvlJc w:val="end"/>
      <w:pPr>
        <w:ind w:start="117pt" w:hanging="9pt"/>
      </w:pPr>
    </w:lvl>
    <w:lvl w:ilvl="3" w:tplc="0409000F" w:tentative="1">
      <w:start w:val="1"/>
      <w:numFmt w:val="decimal"/>
      <w:lvlText w:val="%4."/>
      <w:lvlJc w:val="start"/>
      <w:pPr>
        <w:ind w:start="153pt" w:hanging="18pt"/>
      </w:pPr>
    </w:lvl>
    <w:lvl w:ilvl="4" w:tplc="04090019" w:tentative="1">
      <w:start w:val="1"/>
      <w:numFmt w:val="lowerLetter"/>
      <w:lvlText w:val="%5."/>
      <w:lvlJc w:val="start"/>
      <w:pPr>
        <w:ind w:start="189pt" w:hanging="18pt"/>
      </w:pPr>
    </w:lvl>
    <w:lvl w:ilvl="5" w:tplc="0409001B" w:tentative="1">
      <w:start w:val="1"/>
      <w:numFmt w:val="lowerRoman"/>
      <w:lvlText w:val="%6."/>
      <w:lvlJc w:val="end"/>
      <w:pPr>
        <w:ind w:start="225pt" w:hanging="9pt"/>
      </w:pPr>
    </w:lvl>
    <w:lvl w:ilvl="6" w:tplc="0409000F" w:tentative="1">
      <w:start w:val="1"/>
      <w:numFmt w:val="decimal"/>
      <w:lvlText w:val="%7."/>
      <w:lvlJc w:val="start"/>
      <w:pPr>
        <w:ind w:start="261pt" w:hanging="18pt"/>
      </w:pPr>
    </w:lvl>
    <w:lvl w:ilvl="7" w:tplc="04090019" w:tentative="1">
      <w:start w:val="1"/>
      <w:numFmt w:val="lowerLetter"/>
      <w:lvlText w:val="%8."/>
      <w:lvlJc w:val="start"/>
      <w:pPr>
        <w:ind w:start="297pt" w:hanging="18pt"/>
      </w:pPr>
    </w:lvl>
    <w:lvl w:ilvl="8" w:tplc="0409001B" w:tentative="1">
      <w:start w:val="1"/>
      <w:numFmt w:val="lowerRoman"/>
      <w:lvlText w:val="%9."/>
      <w:lvlJc w:val="end"/>
      <w:pPr>
        <w:ind w:start="333pt" w:hanging="9pt"/>
      </w:pPr>
    </w:lvl>
  </w:abstractNum>
  <w:abstractNum w:abstractNumId="4" w15:restartNumberingAfterBreak="0">
    <w:nsid w:val="165D1CC3"/>
    <w:multiLevelType w:val="hybridMultilevel"/>
    <w:tmpl w:val="B5D68202"/>
    <w:lvl w:ilvl="0" w:tplc="4D504CB2">
      <w:start w:val="1"/>
      <w:numFmt w:val="lowerLetter"/>
      <w:lvlText w:val="%1)"/>
      <w:lvlJc w:val="start"/>
      <w:pPr>
        <w:ind w:start="21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57pt" w:hanging="18pt"/>
      </w:pPr>
    </w:lvl>
    <w:lvl w:ilvl="2" w:tplc="0409001B" w:tentative="1">
      <w:start w:val="1"/>
      <w:numFmt w:val="lowerRoman"/>
      <w:lvlText w:val="%3."/>
      <w:lvlJc w:val="end"/>
      <w:pPr>
        <w:ind w:start="93pt" w:hanging="9pt"/>
      </w:pPr>
    </w:lvl>
    <w:lvl w:ilvl="3" w:tplc="0409000F" w:tentative="1">
      <w:start w:val="1"/>
      <w:numFmt w:val="decimal"/>
      <w:lvlText w:val="%4."/>
      <w:lvlJc w:val="start"/>
      <w:pPr>
        <w:ind w:start="129pt" w:hanging="18pt"/>
      </w:pPr>
    </w:lvl>
    <w:lvl w:ilvl="4" w:tplc="04090019" w:tentative="1">
      <w:start w:val="1"/>
      <w:numFmt w:val="lowerLetter"/>
      <w:lvlText w:val="%5."/>
      <w:lvlJc w:val="start"/>
      <w:pPr>
        <w:ind w:start="165pt" w:hanging="18pt"/>
      </w:pPr>
    </w:lvl>
    <w:lvl w:ilvl="5" w:tplc="0409001B" w:tentative="1">
      <w:start w:val="1"/>
      <w:numFmt w:val="lowerRoman"/>
      <w:lvlText w:val="%6."/>
      <w:lvlJc w:val="end"/>
      <w:pPr>
        <w:ind w:start="201pt" w:hanging="9pt"/>
      </w:pPr>
    </w:lvl>
    <w:lvl w:ilvl="6" w:tplc="0409000F" w:tentative="1">
      <w:start w:val="1"/>
      <w:numFmt w:val="decimal"/>
      <w:lvlText w:val="%7."/>
      <w:lvlJc w:val="start"/>
      <w:pPr>
        <w:ind w:start="237pt" w:hanging="18pt"/>
      </w:pPr>
    </w:lvl>
    <w:lvl w:ilvl="7" w:tplc="04090019" w:tentative="1">
      <w:start w:val="1"/>
      <w:numFmt w:val="lowerLetter"/>
      <w:lvlText w:val="%8."/>
      <w:lvlJc w:val="start"/>
      <w:pPr>
        <w:ind w:start="273pt" w:hanging="18pt"/>
      </w:pPr>
    </w:lvl>
    <w:lvl w:ilvl="8" w:tplc="0409001B" w:tentative="1">
      <w:start w:val="1"/>
      <w:numFmt w:val="lowerRoman"/>
      <w:lvlText w:val="%9."/>
      <w:lvlJc w:val="end"/>
      <w:pPr>
        <w:ind w:start="309pt" w:hanging="9pt"/>
      </w:pPr>
    </w:lvl>
  </w:abstractNum>
  <w:abstractNum w:abstractNumId="5" w15:restartNumberingAfterBreak="0">
    <w:nsid w:val="20080C07"/>
    <w:multiLevelType w:val="hybridMultilevel"/>
    <w:tmpl w:val="DFEAB03C"/>
    <w:lvl w:ilvl="0" w:tplc="37C86A14">
      <w:start w:val="1"/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22456318"/>
    <w:multiLevelType w:val="hybridMultilevel"/>
    <w:tmpl w:val="2E76A8E8"/>
    <w:lvl w:ilvl="0" w:tplc="0409000F">
      <w:start w:val="1"/>
      <w:numFmt w:val="decimal"/>
      <w:lvlText w:val="%1."/>
      <w:lvlJc w:val="start"/>
      <w:pPr>
        <w:ind w:start="18pt" w:hanging="18pt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start"/>
      <w:pPr>
        <w:ind w:start="54pt" w:hanging="18pt"/>
      </w:pPr>
    </w:lvl>
    <w:lvl w:ilvl="2" w:tplc="0409001B" w:tentative="1">
      <w:start w:val="1"/>
      <w:numFmt w:val="lowerRoman"/>
      <w:lvlText w:val="%3."/>
      <w:lvlJc w:val="end"/>
      <w:pPr>
        <w:ind w:start="90pt" w:hanging="9pt"/>
      </w:pPr>
    </w:lvl>
    <w:lvl w:ilvl="3" w:tplc="0409000F" w:tentative="1">
      <w:start w:val="1"/>
      <w:numFmt w:val="decimal"/>
      <w:lvlText w:val="%4."/>
      <w:lvlJc w:val="start"/>
      <w:pPr>
        <w:ind w:start="126pt" w:hanging="18pt"/>
      </w:pPr>
    </w:lvl>
    <w:lvl w:ilvl="4" w:tplc="04090019" w:tentative="1">
      <w:start w:val="1"/>
      <w:numFmt w:val="lowerLetter"/>
      <w:lvlText w:val="%5."/>
      <w:lvlJc w:val="start"/>
      <w:pPr>
        <w:ind w:start="162pt" w:hanging="18pt"/>
      </w:pPr>
    </w:lvl>
    <w:lvl w:ilvl="5" w:tplc="0409001B" w:tentative="1">
      <w:start w:val="1"/>
      <w:numFmt w:val="lowerRoman"/>
      <w:lvlText w:val="%6."/>
      <w:lvlJc w:val="end"/>
      <w:pPr>
        <w:ind w:start="198pt" w:hanging="9pt"/>
      </w:pPr>
    </w:lvl>
    <w:lvl w:ilvl="6" w:tplc="0409000F" w:tentative="1">
      <w:start w:val="1"/>
      <w:numFmt w:val="decimal"/>
      <w:lvlText w:val="%7."/>
      <w:lvlJc w:val="start"/>
      <w:pPr>
        <w:ind w:start="234pt" w:hanging="18pt"/>
      </w:pPr>
    </w:lvl>
    <w:lvl w:ilvl="7" w:tplc="04090019" w:tentative="1">
      <w:start w:val="1"/>
      <w:numFmt w:val="lowerLetter"/>
      <w:lvlText w:val="%8."/>
      <w:lvlJc w:val="start"/>
      <w:pPr>
        <w:ind w:start="270pt" w:hanging="18pt"/>
      </w:pPr>
    </w:lvl>
    <w:lvl w:ilvl="8" w:tplc="040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7" w15:restartNumberingAfterBreak="0">
    <w:nsid w:val="2CE17F40"/>
    <w:multiLevelType w:val="hybridMultilevel"/>
    <w:tmpl w:val="2918CC52"/>
    <w:lvl w:ilvl="0" w:tplc="0418000B">
      <w:start w:val="1"/>
      <w:numFmt w:val="bullet"/>
      <w:lvlText w:val=""/>
      <w:lvlJc w:val="start"/>
      <w:pPr>
        <w:ind w:start="74.70pt" w:hanging="18pt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start"/>
      <w:pPr>
        <w:ind w:start="110.70pt" w:hanging="18pt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start"/>
      <w:pPr>
        <w:ind w:start="146.70pt" w:hanging="18pt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start"/>
      <w:pPr>
        <w:ind w:start="182.70pt" w:hanging="18pt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start"/>
      <w:pPr>
        <w:ind w:start="218.70pt" w:hanging="18pt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start"/>
      <w:pPr>
        <w:ind w:start="254.70pt" w:hanging="18pt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start"/>
      <w:pPr>
        <w:ind w:start="290.70pt" w:hanging="18pt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start"/>
      <w:pPr>
        <w:ind w:start="326.70pt" w:hanging="18pt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start"/>
      <w:pPr>
        <w:ind w:start="362.70pt" w:hanging="18pt"/>
      </w:pPr>
      <w:rPr>
        <w:rFonts w:ascii="Wingdings" w:hAnsi="Wingdings" w:hint="default"/>
      </w:rPr>
    </w:lvl>
  </w:abstractNum>
  <w:abstractNum w:abstractNumId="8" w15:restartNumberingAfterBreak="0">
    <w:nsid w:val="2FAB63DA"/>
    <w:multiLevelType w:val="hybridMultilevel"/>
    <w:tmpl w:val="DB88AF20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9" w15:restartNumberingAfterBreak="0">
    <w:nsid w:val="38CE0233"/>
    <w:multiLevelType w:val="hybridMultilevel"/>
    <w:tmpl w:val="AF78273C"/>
    <w:lvl w:ilvl="0" w:tplc="1D386AE8">
      <w:start w:val="1"/>
      <w:numFmt w:val="decimal"/>
      <w:lvlText w:val="%1."/>
      <w:lvlJc w:val="start"/>
      <w:pPr>
        <w:ind w:start="45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81pt" w:hanging="18pt"/>
      </w:pPr>
    </w:lvl>
    <w:lvl w:ilvl="2" w:tplc="0409001B" w:tentative="1">
      <w:start w:val="1"/>
      <w:numFmt w:val="lowerRoman"/>
      <w:lvlText w:val="%3."/>
      <w:lvlJc w:val="end"/>
      <w:pPr>
        <w:ind w:start="117pt" w:hanging="9pt"/>
      </w:pPr>
    </w:lvl>
    <w:lvl w:ilvl="3" w:tplc="0409000F" w:tentative="1">
      <w:start w:val="1"/>
      <w:numFmt w:val="decimal"/>
      <w:lvlText w:val="%4."/>
      <w:lvlJc w:val="start"/>
      <w:pPr>
        <w:ind w:start="153pt" w:hanging="18pt"/>
      </w:pPr>
    </w:lvl>
    <w:lvl w:ilvl="4" w:tplc="04090019" w:tentative="1">
      <w:start w:val="1"/>
      <w:numFmt w:val="lowerLetter"/>
      <w:lvlText w:val="%5."/>
      <w:lvlJc w:val="start"/>
      <w:pPr>
        <w:ind w:start="189pt" w:hanging="18pt"/>
      </w:pPr>
    </w:lvl>
    <w:lvl w:ilvl="5" w:tplc="0409001B" w:tentative="1">
      <w:start w:val="1"/>
      <w:numFmt w:val="lowerRoman"/>
      <w:lvlText w:val="%6."/>
      <w:lvlJc w:val="end"/>
      <w:pPr>
        <w:ind w:start="225pt" w:hanging="9pt"/>
      </w:pPr>
    </w:lvl>
    <w:lvl w:ilvl="6" w:tplc="0409000F" w:tentative="1">
      <w:start w:val="1"/>
      <w:numFmt w:val="decimal"/>
      <w:lvlText w:val="%7."/>
      <w:lvlJc w:val="start"/>
      <w:pPr>
        <w:ind w:start="261pt" w:hanging="18pt"/>
      </w:pPr>
    </w:lvl>
    <w:lvl w:ilvl="7" w:tplc="04090019" w:tentative="1">
      <w:start w:val="1"/>
      <w:numFmt w:val="lowerLetter"/>
      <w:lvlText w:val="%8."/>
      <w:lvlJc w:val="start"/>
      <w:pPr>
        <w:ind w:start="297pt" w:hanging="18pt"/>
      </w:pPr>
    </w:lvl>
    <w:lvl w:ilvl="8" w:tplc="0409001B" w:tentative="1">
      <w:start w:val="1"/>
      <w:numFmt w:val="lowerRoman"/>
      <w:lvlText w:val="%9."/>
      <w:lvlJc w:val="end"/>
      <w:pPr>
        <w:ind w:start="333pt" w:hanging="9pt"/>
      </w:pPr>
    </w:lvl>
  </w:abstractNum>
  <w:abstractNum w:abstractNumId="10" w15:restartNumberingAfterBreak="0">
    <w:nsid w:val="3AAB6AC4"/>
    <w:multiLevelType w:val="hybridMultilevel"/>
    <w:tmpl w:val="2294CAB0"/>
    <w:lvl w:ilvl="0" w:tplc="0409000F">
      <w:start w:val="1"/>
      <w:numFmt w:val="decimal"/>
      <w:lvlText w:val="%1."/>
      <w:lvlJc w:val="start"/>
      <w:pPr>
        <w:ind w:start="63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1" w15:restartNumberingAfterBreak="0">
    <w:nsid w:val="4332050E"/>
    <w:multiLevelType w:val="hybridMultilevel"/>
    <w:tmpl w:val="52C02962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2" w15:restartNumberingAfterBreak="0">
    <w:nsid w:val="43B65FFC"/>
    <w:multiLevelType w:val="hybridMultilevel"/>
    <w:tmpl w:val="F9480204"/>
    <w:lvl w:ilvl="0" w:tplc="858A6096">
      <w:start w:val="1"/>
      <w:numFmt w:val="lowerLetter"/>
      <w:lvlText w:val="%1."/>
      <w:lvlJc w:val="start"/>
      <w:pPr>
        <w:ind w:start="63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99pt" w:hanging="18pt"/>
      </w:pPr>
    </w:lvl>
    <w:lvl w:ilvl="2" w:tplc="0409001B" w:tentative="1">
      <w:start w:val="1"/>
      <w:numFmt w:val="lowerRoman"/>
      <w:lvlText w:val="%3."/>
      <w:lvlJc w:val="end"/>
      <w:pPr>
        <w:ind w:start="135pt" w:hanging="9pt"/>
      </w:pPr>
    </w:lvl>
    <w:lvl w:ilvl="3" w:tplc="0409000F" w:tentative="1">
      <w:start w:val="1"/>
      <w:numFmt w:val="decimal"/>
      <w:lvlText w:val="%4."/>
      <w:lvlJc w:val="start"/>
      <w:pPr>
        <w:ind w:start="171pt" w:hanging="18pt"/>
      </w:pPr>
    </w:lvl>
    <w:lvl w:ilvl="4" w:tplc="04090019" w:tentative="1">
      <w:start w:val="1"/>
      <w:numFmt w:val="lowerLetter"/>
      <w:lvlText w:val="%5."/>
      <w:lvlJc w:val="start"/>
      <w:pPr>
        <w:ind w:start="207pt" w:hanging="18pt"/>
      </w:pPr>
    </w:lvl>
    <w:lvl w:ilvl="5" w:tplc="0409001B" w:tentative="1">
      <w:start w:val="1"/>
      <w:numFmt w:val="lowerRoman"/>
      <w:lvlText w:val="%6."/>
      <w:lvlJc w:val="end"/>
      <w:pPr>
        <w:ind w:start="243pt" w:hanging="9pt"/>
      </w:pPr>
    </w:lvl>
    <w:lvl w:ilvl="6" w:tplc="0409000F" w:tentative="1">
      <w:start w:val="1"/>
      <w:numFmt w:val="decimal"/>
      <w:lvlText w:val="%7."/>
      <w:lvlJc w:val="start"/>
      <w:pPr>
        <w:ind w:start="279pt" w:hanging="18pt"/>
      </w:pPr>
    </w:lvl>
    <w:lvl w:ilvl="7" w:tplc="04090019" w:tentative="1">
      <w:start w:val="1"/>
      <w:numFmt w:val="lowerLetter"/>
      <w:lvlText w:val="%8."/>
      <w:lvlJc w:val="start"/>
      <w:pPr>
        <w:ind w:start="315pt" w:hanging="18pt"/>
      </w:pPr>
    </w:lvl>
    <w:lvl w:ilvl="8" w:tplc="0409001B" w:tentative="1">
      <w:start w:val="1"/>
      <w:numFmt w:val="lowerRoman"/>
      <w:lvlText w:val="%9."/>
      <w:lvlJc w:val="end"/>
      <w:pPr>
        <w:ind w:start="351pt" w:hanging="9pt"/>
      </w:pPr>
    </w:lvl>
  </w:abstractNum>
  <w:abstractNum w:abstractNumId="13" w15:restartNumberingAfterBreak="0">
    <w:nsid w:val="51CE06F8"/>
    <w:multiLevelType w:val="hybridMultilevel"/>
    <w:tmpl w:val="7846801C"/>
    <w:lvl w:ilvl="0" w:tplc="040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53900BC0"/>
    <w:multiLevelType w:val="hybridMultilevel"/>
    <w:tmpl w:val="E7EE49FE"/>
    <w:lvl w:ilvl="0" w:tplc="8AAE9934">
      <w:start w:val="1"/>
      <w:numFmt w:val="decimal"/>
      <w:lvlText w:val="%1."/>
      <w:lvlJc w:val="start"/>
      <w:pPr>
        <w:ind w:start="36pt" w:hanging="18pt"/>
      </w:pPr>
      <w:rPr>
        <w:rFonts w:ascii="Book Antiqua" w:hAnsi="Book Antiqua" w:hint="default"/>
        <w:sz w:val="22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5F2E2086"/>
    <w:multiLevelType w:val="hybridMultilevel"/>
    <w:tmpl w:val="D2D85FF6"/>
    <w:lvl w:ilvl="0" w:tplc="EB28DDA6">
      <w:start w:val="1"/>
      <w:numFmt w:val="decimal"/>
      <w:lvlText w:val="%1."/>
      <w:lvlJc w:val="start"/>
      <w:pPr>
        <w:ind w:start="46.35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82.35pt" w:hanging="18pt"/>
      </w:pPr>
    </w:lvl>
    <w:lvl w:ilvl="2" w:tplc="0409001B" w:tentative="1">
      <w:start w:val="1"/>
      <w:numFmt w:val="lowerRoman"/>
      <w:lvlText w:val="%3."/>
      <w:lvlJc w:val="end"/>
      <w:pPr>
        <w:ind w:start="118.35pt" w:hanging="9pt"/>
      </w:pPr>
    </w:lvl>
    <w:lvl w:ilvl="3" w:tplc="0409000F" w:tentative="1">
      <w:start w:val="1"/>
      <w:numFmt w:val="decimal"/>
      <w:lvlText w:val="%4."/>
      <w:lvlJc w:val="start"/>
      <w:pPr>
        <w:ind w:start="154.35pt" w:hanging="18pt"/>
      </w:pPr>
    </w:lvl>
    <w:lvl w:ilvl="4" w:tplc="04090019" w:tentative="1">
      <w:start w:val="1"/>
      <w:numFmt w:val="lowerLetter"/>
      <w:lvlText w:val="%5."/>
      <w:lvlJc w:val="start"/>
      <w:pPr>
        <w:ind w:start="190.35pt" w:hanging="18pt"/>
      </w:pPr>
    </w:lvl>
    <w:lvl w:ilvl="5" w:tplc="0409001B" w:tentative="1">
      <w:start w:val="1"/>
      <w:numFmt w:val="lowerRoman"/>
      <w:lvlText w:val="%6."/>
      <w:lvlJc w:val="end"/>
      <w:pPr>
        <w:ind w:start="226.35pt" w:hanging="9pt"/>
      </w:pPr>
    </w:lvl>
    <w:lvl w:ilvl="6" w:tplc="0409000F" w:tentative="1">
      <w:start w:val="1"/>
      <w:numFmt w:val="decimal"/>
      <w:lvlText w:val="%7."/>
      <w:lvlJc w:val="start"/>
      <w:pPr>
        <w:ind w:start="262.35pt" w:hanging="18pt"/>
      </w:pPr>
    </w:lvl>
    <w:lvl w:ilvl="7" w:tplc="04090019" w:tentative="1">
      <w:start w:val="1"/>
      <w:numFmt w:val="lowerLetter"/>
      <w:lvlText w:val="%8."/>
      <w:lvlJc w:val="start"/>
      <w:pPr>
        <w:ind w:start="298.35pt" w:hanging="18pt"/>
      </w:pPr>
    </w:lvl>
    <w:lvl w:ilvl="8" w:tplc="0409001B" w:tentative="1">
      <w:start w:val="1"/>
      <w:numFmt w:val="lowerRoman"/>
      <w:lvlText w:val="%9."/>
      <w:lvlJc w:val="end"/>
      <w:pPr>
        <w:ind w:start="334.35pt" w:hanging="9pt"/>
      </w:pPr>
    </w:lvl>
  </w:abstractNum>
  <w:abstractNum w:abstractNumId="16" w15:restartNumberingAfterBreak="0">
    <w:nsid w:val="69D60B7D"/>
    <w:multiLevelType w:val="hybridMultilevel"/>
    <w:tmpl w:val="E9AC1408"/>
    <w:lvl w:ilvl="0" w:tplc="EB5CC778">
      <w:start w:val="1"/>
      <w:numFmt w:val="lowerLetter"/>
      <w:lvlText w:val="%1)"/>
      <w:lvlJc w:val="start"/>
      <w:pPr>
        <w:ind w:start="54pt" w:hanging="18pt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7" w15:restartNumberingAfterBreak="0">
    <w:nsid w:val="6E5D41A5"/>
    <w:multiLevelType w:val="hybridMultilevel"/>
    <w:tmpl w:val="2CA897E6"/>
    <w:lvl w:ilvl="0" w:tplc="0409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8" w15:restartNumberingAfterBreak="0">
    <w:nsid w:val="6EDA74AB"/>
    <w:multiLevelType w:val="hybridMultilevel"/>
    <w:tmpl w:val="5FACCCDC"/>
    <w:lvl w:ilvl="0" w:tplc="04090001">
      <w:start w:val="1"/>
      <w:numFmt w:val="bullet"/>
      <w:lvlText w:val=""/>
      <w:lvlJc w:val="start"/>
      <w:pPr>
        <w:ind w:start="71.45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19" w15:restartNumberingAfterBreak="0">
    <w:nsid w:val="6F205FFF"/>
    <w:multiLevelType w:val="hybridMultilevel"/>
    <w:tmpl w:val="49440410"/>
    <w:lvl w:ilvl="0" w:tplc="0409000F">
      <w:start w:val="2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71AE76D5"/>
    <w:multiLevelType w:val="hybridMultilevel"/>
    <w:tmpl w:val="69B6FD68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1" w15:restartNumberingAfterBreak="0">
    <w:nsid w:val="72656C37"/>
    <w:multiLevelType w:val="hybridMultilevel"/>
    <w:tmpl w:val="E0FA6D90"/>
    <w:lvl w:ilvl="0" w:tplc="040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76F9732F"/>
    <w:multiLevelType w:val="hybridMultilevel"/>
    <w:tmpl w:val="03C4E8A6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3" w15:restartNumberingAfterBreak="0">
    <w:nsid w:val="779306F8"/>
    <w:multiLevelType w:val="hybridMultilevel"/>
    <w:tmpl w:val="0D246FDE"/>
    <w:lvl w:ilvl="0" w:tplc="04090003">
      <w:start w:val="1"/>
      <w:numFmt w:val="bullet"/>
      <w:lvlText w:val="o"/>
      <w:lvlJc w:val="start"/>
      <w:pPr>
        <w:ind w:start="63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99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3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1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07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43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79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1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1pt" w:hanging="18pt"/>
      </w:pPr>
      <w:rPr>
        <w:rFonts w:ascii="Wingdings" w:hAnsi="Wingdings" w:hint="default"/>
      </w:rPr>
    </w:lvl>
  </w:abstractNum>
  <w:num w:numId="1" w16cid:durableId="1082676537">
    <w:abstractNumId w:val="4"/>
  </w:num>
  <w:num w:numId="2" w16cid:durableId="467626758">
    <w:abstractNumId w:val="10"/>
  </w:num>
  <w:num w:numId="3" w16cid:durableId="454255559">
    <w:abstractNumId w:val="1"/>
  </w:num>
  <w:num w:numId="4" w16cid:durableId="252973850">
    <w:abstractNumId w:val="0"/>
  </w:num>
  <w:num w:numId="5" w16cid:durableId="763569878">
    <w:abstractNumId w:val="6"/>
  </w:num>
  <w:num w:numId="6" w16cid:durableId="1974552935">
    <w:abstractNumId w:val="17"/>
  </w:num>
  <w:num w:numId="7" w16cid:durableId="2004774219">
    <w:abstractNumId w:val="2"/>
  </w:num>
  <w:num w:numId="8" w16cid:durableId="1197736725">
    <w:abstractNumId w:val="18"/>
  </w:num>
  <w:num w:numId="9" w16cid:durableId="581333388">
    <w:abstractNumId w:val="7"/>
  </w:num>
  <w:num w:numId="10" w16cid:durableId="207767001">
    <w:abstractNumId w:val="9"/>
  </w:num>
  <w:num w:numId="11" w16cid:durableId="1218325380">
    <w:abstractNumId w:val="5"/>
  </w:num>
  <w:num w:numId="12" w16cid:durableId="1187670772">
    <w:abstractNumId w:val="8"/>
  </w:num>
  <w:num w:numId="13" w16cid:durableId="154491796">
    <w:abstractNumId w:val="19"/>
  </w:num>
  <w:num w:numId="14" w16cid:durableId="402333282">
    <w:abstractNumId w:val="13"/>
  </w:num>
  <w:num w:numId="15" w16cid:durableId="162355002">
    <w:abstractNumId w:val="11"/>
  </w:num>
  <w:num w:numId="16" w16cid:durableId="1318731515">
    <w:abstractNumId w:val="16"/>
  </w:num>
  <w:num w:numId="17" w16cid:durableId="1363481523">
    <w:abstractNumId w:val="22"/>
  </w:num>
  <w:num w:numId="18" w16cid:durableId="1555384718">
    <w:abstractNumId w:val="14"/>
  </w:num>
  <w:num w:numId="19" w16cid:durableId="108093260">
    <w:abstractNumId w:val="23"/>
  </w:num>
  <w:num w:numId="20" w16cid:durableId="204754361">
    <w:abstractNumId w:val="3"/>
  </w:num>
  <w:num w:numId="21" w16cid:durableId="745229231">
    <w:abstractNumId w:val="20"/>
  </w:num>
  <w:num w:numId="22" w16cid:durableId="1500122472">
    <w:abstractNumId w:val="15"/>
  </w:num>
  <w:num w:numId="23" w16cid:durableId="2065372230">
    <w:abstractNumId w:val="21"/>
  </w:num>
  <w:num w:numId="24" w16cid:durableId="1239291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%"/>
  <w:displayBackgroundShape/>
  <w:embedSystemFonts/>
  <w:proofState w:spelling="clean" w:grammar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.45pt"/>
  <w:defaultTableStyle w:val="Norma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65"/>
    <w:rsid w:val="0000695E"/>
    <w:rsid w:val="00010FF3"/>
    <w:rsid w:val="00013C0A"/>
    <w:rsid w:val="000514D0"/>
    <w:rsid w:val="000514DC"/>
    <w:rsid w:val="00067FCD"/>
    <w:rsid w:val="0007610E"/>
    <w:rsid w:val="00077991"/>
    <w:rsid w:val="00077BB1"/>
    <w:rsid w:val="0008161F"/>
    <w:rsid w:val="00095892"/>
    <w:rsid w:val="00097AA9"/>
    <w:rsid w:val="000A55CE"/>
    <w:rsid w:val="000D07AA"/>
    <w:rsid w:val="000D1292"/>
    <w:rsid w:val="000E1B4A"/>
    <w:rsid w:val="000F28E1"/>
    <w:rsid w:val="00110016"/>
    <w:rsid w:val="00111A33"/>
    <w:rsid w:val="00130257"/>
    <w:rsid w:val="0013341E"/>
    <w:rsid w:val="00156E24"/>
    <w:rsid w:val="0016283C"/>
    <w:rsid w:val="00172F7C"/>
    <w:rsid w:val="00180761"/>
    <w:rsid w:val="00183795"/>
    <w:rsid w:val="001900A7"/>
    <w:rsid w:val="001904C2"/>
    <w:rsid w:val="001939B0"/>
    <w:rsid w:val="001A2D1C"/>
    <w:rsid w:val="001C1B69"/>
    <w:rsid w:val="001D1955"/>
    <w:rsid w:val="001D4F4F"/>
    <w:rsid w:val="001D6631"/>
    <w:rsid w:val="001E157B"/>
    <w:rsid w:val="001E7458"/>
    <w:rsid w:val="00200559"/>
    <w:rsid w:val="002064A5"/>
    <w:rsid w:val="00240694"/>
    <w:rsid w:val="00252A27"/>
    <w:rsid w:val="002619D9"/>
    <w:rsid w:val="00283DE8"/>
    <w:rsid w:val="00295380"/>
    <w:rsid w:val="002A27C3"/>
    <w:rsid w:val="002B1797"/>
    <w:rsid w:val="002B5D29"/>
    <w:rsid w:val="002C2BC5"/>
    <w:rsid w:val="002C4AF3"/>
    <w:rsid w:val="002E5445"/>
    <w:rsid w:val="002F00D1"/>
    <w:rsid w:val="002F0CB7"/>
    <w:rsid w:val="0030158B"/>
    <w:rsid w:val="00315596"/>
    <w:rsid w:val="00317114"/>
    <w:rsid w:val="0032597D"/>
    <w:rsid w:val="00325FE1"/>
    <w:rsid w:val="0034374E"/>
    <w:rsid w:val="00344205"/>
    <w:rsid w:val="00344792"/>
    <w:rsid w:val="00346142"/>
    <w:rsid w:val="003466DC"/>
    <w:rsid w:val="00346D0C"/>
    <w:rsid w:val="0035044A"/>
    <w:rsid w:val="003548F1"/>
    <w:rsid w:val="003701B5"/>
    <w:rsid w:val="0037140D"/>
    <w:rsid w:val="00371912"/>
    <w:rsid w:val="00387CD0"/>
    <w:rsid w:val="003B1992"/>
    <w:rsid w:val="003B2ABF"/>
    <w:rsid w:val="003B4B98"/>
    <w:rsid w:val="003C2F70"/>
    <w:rsid w:val="003C30AE"/>
    <w:rsid w:val="003E3027"/>
    <w:rsid w:val="003E382A"/>
    <w:rsid w:val="00411B97"/>
    <w:rsid w:val="004139B6"/>
    <w:rsid w:val="00413E1B"/>
    <w:rsid w:val="00414F0F"/>
    <w:rsid w:val="004270E5"/>
    <w:rsid w:val="00434280"/>
    <w:rsid w:val="0043548E"/>
    <w:rsid w:val="00443C3F"/>
    <w:rsid w:val="00445ED4"/>
    <w:rsid w:val="004525B0"/>
    <w:rsid w:val="004617BC"/>
    <w:rsid w:val="00463265"/>
    <w:rsid w:val="00475FB5"/>
    <w:rsid w:val="00482328"/>
    <w:rsid w:val="004A14F4"/>
    <w:rsid w:val="004A16C7"/>
    <w:rsid w:val="004A30A2"/>
    <w:rsid w:val="004E3451"/>
    <w:rsid w:val="005179ED"/>
    <w:rsid w:val="00533730"/>
    <w:rsid w:val="00545416"/>
    <w:rsid w:val="00560D0C"/>
    <w:rsid w:val="005663CE"/>
    <w:rsid w:val="0058392F"/>
    <w:rsid w:val="00596EF9"/>
    <w:rsid w:val="005D4122"/>
    <w:rsid w:val="005D644F"/>
    <w:rsid w:val="005E421C"/>
    <w:rsid w:val="005E683B"/>
    <w:rsid w:val="005E6F88"/>
    <w:rsid w:val="00600554"/>
    <w:rsid w:val="00600936"/>
    <w:rsid w:val="00624D7B"/>
    <w:rsid w:val="006432CB"/>
    <w:rsid w:val="00647ABE"/>
    <w:rsid w:val="00655A78"/>
    <w:rsid w:val="00657860"/>
    <w:rsid w:val="00667557"/>
    <w:rsid w:val="006749B7"/>
    <w:rsid w:val="00686D23"/>
    <w:rsid w:val="00693A26"/>
    <w:rsid w:val="006940B7"/>
    <w:rsid w:val="006C231C"/>
    <w:rsid w:val="006E0B16"/>
    <w:rsid w:val="006E2726"/>
    <w:rsid w:val="006E40AD"/>
    <w:rsid w:val="00702C04"/>
    <w:rsid w:val="0070541D"/>
    <w:rsid w:val="007123FE"/>
    <w:rsid w:val="00716699"/>
    <w:rsid w:val="0072023A"/>
    <w:rsid w:val="007633F5"/>
    <w:rsid w:val="0076732E"/>
    <w:rsid w:val="007770AD"/>
    <w:rsid w:val="00786E2A"/>
    <w:rsid w:val="007947EC"/>
    <w:rsid w:val="007C0646"/>
    <w:rsid w:val="007C629D"/>
    <w:rsid w:val="007D3F43"/>
    <w:rsid w:val="007D646A"/>
    <w:rsid w:val="007F037D"/>
    <w:rsid w:val="007F58E5"/>
    <w:rsid w:val="0080073F"/>
    <w:rsid w:val="00803B19"/>
    <w:rsid w:val="008139C0"/>
    <w:rsid w:val="00830EB7"/>
    <w:rsid w:val="00840758"/>
    <w:rsid w:val="00852410"/>
    <w:rsid w:val="00864F2A"/>
    <w:rsid w:val="00873418"/>
    <w:rsid w:val="00883226"/>
    <w:rsid w:val="00883FD7"/>
    <w:rsid w:val="008844EF"/>
    <w:rsid w:val="0088781A"/>
    <w:rsid w:val="00894DA3"/>
    <w:rsid w:val="008A252E"/>
    <w:rsid w:val="008A49A5"/>
    <w:rsid w:val="008B5E9F"/>
    <w:rsid w:val="008C7A60"/>
    <w:rsid w:val="008F3BE1"/>
    <w:rsid w:val="00900877"/>
    <w:rsid w:val="00940440"/>
    <w:rsid w:val="00940F7D"/>
    <w:rsid w:val="00945C85"/>
    <w:rsid w:val="00946EDB"/>
    <w:rsid w:val="00966BFA"/>
    <w:rsid w:val="00970DA6"/>
    <w:rsid w:val="00997F45"/>
    <w:rsid w:val="009B1780"/>
    <w:rsid w:val="009B2D6A"/>
    <w:rsid w:val="009D5CA1"/>
    <w:rsid w:val="00A17C65"/>
    <w:rsid w:val="00A21BE0"/>
    <w:rsid w:val="00A27AB3"/>
    <w:rsid w:val="00A53C4B"/>
    <w:rsid w:val="00A660EC"/>
    <w:rsid w:val="00A71267"/>
    <w:rsid w:val="00A81FB7"/>
    <w:rsid w:val="00A834CE"/>
    <w:rsid w:val="00A9318B"/>
    <w:rsid w:val="00AB1B9D"/>
    <w:rsid w:val="00AB677D"/>
    <w:rsid w:val="00AB681E"/>
    <w:rsid w:val="00AD53D2"/>
    <w:rsid w:val="00AE4678"/>
    <w:rsid w:val="00AF2ABF"/>
    <w:rsid w:val="00B1214C"/>
    <w:rsid w:val="00B1713B"/>
    <w:rsid w:val="00B203B7"/>
    <w:rsid w:val="00B47293"/>
    <w:rsid w:val="00B52C6B"/>
    <w:rsid w:val="00B535B2"/>
    <w:rsid w:val="00B54E3E"/>
    <w:rsid w:val="00B67BEC"/>
    <w:rsid w:val="00B70CD8"/>
    <w:rsid w:val="00B922BC"/>
    <w:rsid w:val="00B93AF8"/>
    <w:rsid w:val="00BB2822"/>
    <w:rsid w:val="00BD1A1A"/>
    <w:rsid w:val="00BE3BB5"/>
    <w:rsid w:val="00BF5751"/>
    <w:rsid w:val="00C0040F"/>
    <w:rsid w:val="00C02ED5"/>
    <w:rsid w:val="00C03552"/>
    <w:rsid w:val="00C23166"/>
    <w:rsid w:val="00C46A42"/>
    <w:rsid w:val="00C53D88"/>
    <w:rsid w:val="00C82606"/>
    <w:rsid w:val="00C845BD"/>
    <w:rsid w:val="00C86C6F"/>
    <w:rsid w:val="00CB3F6A"/>
    <w:rsid w:val="00CC4C3B"/>
    <w:rsid w:val="00CC72D7"/>
    <w:rsid w:val="00CD7D97"/>
    <w:rsid w:val="00CE21EA"/>
    <w:rsid w:val="00CE5929"/>
    <w:rsid w:val="00CE7566"/>
    <w:rsid w:val="00CF283D"/>
    <w:rsid w:val="00CF6509"/>
    <w:rsid w:val="00D0393F"/>
    <w:rsid w:val="00D16547"/>
    <w:rsid w:val="00D26314"/>
    <w:rsid w:val="00D624F0"/>
    <w:rsid w:val="00D6429A"/>
    <w:rsid w:val="00D80896"/>
    <w:rsid w:val="00D87458"/>
    <w:rsid w:val="00DB3F44"/>
    <w:rsid w:val="00DB4A81"/>
    <w:rsid w:val="00DC44A6"/>
    <w:rsid w:val="00DC5289"/>
    <w:rsid w:val="00DC58D0"/>
    <w:rsid w:val="00DD06C8"/>
    <w:rsid w:val="00DD59C9"/>
    <w:rsid w:val="00DE7B10"/>
    <w:rsid w:val="00DF6A56"/>
    <w:rsid w:val="00E05AB1"/>
    <w:rsid w:val="00E15DD0"/>
    <w:rsid w:val="00E34D2C"/>
    <w:rsid w:val="00E36588"/>
    <w:rsid w:val="00E40AED"/>
    <w:rsid w:val="00E41E0E"/>
    <w:rsid w:val="00E464FB"/>
    <w:rsid w:val="00E54C44"/>
    <w:rsid w:val="00E64FCC"/>
    <w:rsid w:val="00E66083"/>
    <w:rsid w:val="00E66B55"/>
    <w:rsid w:val="00E71333"/>
    <w:rsid w:val="00E80B08"/>
    <w:rsid w:val="00EA20C7"/>
    <w:rsid w:val="00EB3430"/>
    <w:rsid w:val="00EB678F"/>
    <w:rsid w:val="00EC3273"/>
    <w:rsid w:val="00EE786D"/>
    <w:rsid w:val="00EF2EDE"/>
    <w:rsid w:val="00EF7176"/>
    <w:rsid w:val="00F1645E"/>
    <w:rsid w:val="00F225BB"/>
    <w:rsid w:val="00F22FF5"/>
    <w:rsid w:val="00F3471D"/>
    <w:rsid w:val="00F35E53"/>
    <w:rsid w:val="00F60037"/>
    <w:rsid w:val="00F62EAE"/>
    <w:rsid w:val="00F66273"/>
    <w:rsid w:val="00F762ED"/>
    <w:rsid w:val="00F87223"/>
    <w:rsid w:val="00FD7636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,"/>
  <w14:docId w14:val="45944D78"/>
  <w15:chartTrackingRefBased/>
  <w15:docId w15:val="{7377FC0C-7633-4ACB-98D7-DCAF2BC7517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0pt" w:line="13.80pt" w:lineRule="auto"/>
    </w:pPr>
    <w:rPr>
      <w:rFonts w:ascii="Calibri" w:eastAsia="Lucida Sans Unicode" w:hAnsi="Calibri" w:cs="font531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styleId="Strong">
    <w:name w:val="Strong"/>
    <w:qFormat/>
    <w:rPr>
      <w:b/>
    </w:rPr>
  </w:style>
  <w:style w:type="paragraph" w:customStyle="1" w:styleId="Heading">
    <w:name w:val="Heading"/>
    <w:basedOn w:val="Normal"/>
    <w:next w:val="BodyText"/>
    <w:pPr>
      <w:keepNext/>
      <w:spacing w:before="12pt" w:after="6pt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6pt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6pt" w:after="6pt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9B2D6A"/>
    <w:pPr>
      <w:tabs>
        <w:tab w:val="center" w:pos="234pt"/>
        <w:tab w:val="end" w:pos="468pt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uiPriority w:val="99"/>
    <w:rsid w:val="009B2D6A"/>
    <w:rPr>
      <w:rFonts w:ascii="Calibri" w:eastAsia="Lucida Sans Unicode" w:hAnsi="Calibri" w:cs="font531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B2D6A"/>
    <w:pPr>
      <w:tabs>
        <w:tab w:val="center" w:pos="234pt"/>
        <w:tab w:val="end" w:pos="468pt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uiPriority w:val="99"/>
    <w:rsid w:val="009B2D6A"/>
    <w:rPr>
      <w:rFonts w:ascii="Calibri" w:eastAsia="Lucida Sans Unicode" w:hAnsi="Calibri" w:cs="font531"/>
      <w:kern w:val="1"/>
      <w:sz w:val="22"/>
      <w:szCs w:val="22"/>
      <w:lang w:eastAsia="ar-SA"/>
    </w:rPr>
  </w:style>
  <w:style w:type="character" w:customStyle="1" w:styleId="y2iqfc">
    <w:name w:val="y2iqfc"/>
    <w:rsid w:val="001900A7"/>
  </w:style>
  <w:style w:type="paragraph" w:styleId="ListParagraph">
    <w:name w:val="List Paragraph"/>
    <w:basedOn w:val="Normal"/>
    <w:uiPriority w:val="34"/>
    <w:qFormat/>
    <w:rsid w:val="00B93AF8"/>
    <w:pPr>
      <w:ind w:start="36pt"/>
    </w:pPr>
  </w:style>
  <w:style w:type="character" w:styleId="Hyperlink">
    <w:name w:val="Hyperlink"/>
    <w:uiPriority w:val="99"/>
    <w:unhideWhenUsed/>
    <w:rsid w:val="00B4729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4729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1214C"/>
    <w:pPr>
      <w:suppressAutoHyphens w:val="0"/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726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E2726"/>
    <w:rPr>
      <w:rFonts w:ascii="Segoe UI" w:eastAsia="Lucida Sans Unicode" w:hAnsi="Segoe UI" w:cs="Segoe UI"/>
      <w:kern w:val="1"/>
      <w:sz w:val="18"/>
      <w:szCs w:val="18"/>
      <w:lang w:eastAsia="ar-SA"/>
    </w:rPr>
  </w:style>
  <w:style w:type="paragraph" w:customStyle="1" w:styleId="p1">
    <w:name w:val="p1"/>
    <w:basedOn w:val="Normal"/>
    <w:rsid w:val="00D16547"/>
    <w:pPr>
      <w:suppressAutoHyphens w:val="0"/>
      <w:spacing w:after="0pt" w:line="12pt" w:lineRule="auto"/>
    </w:pPr>
    <w:rPr>
      <w:rFonts w:ascii="Times New Roman" w:eastAsia="Times New Roman" w:hAnsi="Times New Roman" w:cs="Times New Roman"/>
      <w:color w:val="000000"/>
      <w:kern w:val="0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761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2062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8787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42807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1925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227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547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0056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1716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383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17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0212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712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4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868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521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2896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5576C7CD-7AF2-4DF3-AD52-8ABF17B48AB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2</Pages>
  <Words>665</Words>
  <Characters>3679</Characters>
  <Application>Microsoft Office Word</Application>
  <DocSecurity>0</DocSecurity>
  <Lines>111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4316</CharactersWithSpaces>
  <SharedDoc>false</SharedDoc>
  <HLinks>
    <vt:vector size="18" baseType="variant">
      <vt:variant>
        <vt:i4>1900574</vt:i4>
      </vt:variant>
      <vt:variant>
        <vt:i4>6</vt:i4>
      </vt:variant>
      <vt:variant>
        <vt:i4>0</vt:i4>
      </vt:variant>
      <vt:variant>
        <vt:i4>5</vt:i4>
      </vt:variant>
      <vt:variant>
        <vt:lpwstr>https://www.electrometal.ro/</vt:lpwstr>
      </vt:variant>
      <vt:variant>
        <vt:lpwstr/>
      </vt:variant>
      <vt:variant>
        <vt:i4>1900574</vt:i4>
      </vt:variant>
      <vt:variant>
        <vt:i4>3</vt:i4>
      </vt:variant>
      <vt:variant>
        <vt:i4>0</vt:i4>
      </vt:variant>
      <vt:variant>
        <vt:i4>5</vt:i4>
      </vt:variant>
      <vt:variant>
        <vt:lpwstr>https://www.electrometal.ro/</vt:lpwstr>
      </vt:variant>
      <vt:variant>
        <vt:lpwstr/>
      </vt:variant>
      <vt:variant>
        <vt:i4>1900574</vt:i4>
      </vt:variant>
      <vt:variant>
        <vt:i4>0</vt:i4>
      </vt:variant>
      <vt:variant>
        <vt:i4>0</vt:i4>
      </vt:variant>
      <vt:variant>
        <vt:i4>5</vt:i4>
      </vt:variant>
      <vt:variant>
        <vt:lpwstr>https://www.electrometal.ro/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Alinutz</dc:creator>
  <cp:keywords/>
  <cp:lastModifiedBy>Flavius Bogea</cp:lastModifiedBy>
  <cp:revision>3</cp:revision>
  <cp:lastPrinted>2022-11-11T10:16:00Z</cp:lastPrinted>
  <dcterms:created xsi:type="dcterms:W3CDTF">2026-07-29T12:19:00Z</dcterms:created>
  <dcterms:modified xsi:type="dcterms:W3CDTF">2026-07-29T12:23:00Z</dcterms:modified>
</cp:coreProperties>
</file>